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3D" w:rsidRDefault="00D51F3D" w:rsidP="00B47B74">
      <w:pPr>
        <w:ind w:left="-720"/>
        <w:rPr>
          <w:sz w:val="24"/>
          <w:szCs w:val="28"/>
          <w:rtl/>
          <w:lang w:bidi="fa-IR"/>
        </w:rPr>
      </w:pPr>
      <w:r>
        <w:rPr>
          <w:rFonts w:hint="cs"/>
          <w:sz w:val="24"/>
          <w:szCs w:val="28"/>
          <w:rtl/>
          <w:lang w:bidi="fa-IR"/>
        </w:rPr>
        <w:t>روش مفید جدید</w:t>
      </w:r>
      <w:r w:rsidR="00B47B74">
        <w:rPr>
          <w:rFonts w:hint="cs"/>
          <w:sz w:val="24"/>
          <w:szCs w:val="28"/>
          <w:rtl/>
          <w:lang w:bidi="fa-IR"/>
        </w:rPr>
        <w:t xml:space="preserve"> برای پایدارسازی اکسایش نوری</w:t>
      </w:r>
      <w:r>
        <w:rPr>
          <w:rFonts w:hint="cs"/>
          <w:sz w:val="24"/>
          <w:szCs w:val="28"/>
          <w:rtl/>
          <w:lang w:bidi="fa-IR"/>
        </w:rPr>
        <w:t xml:space="preserve"> و حرارتی نانوکامپوزیت پلی الفین/نانوذرات رس </w:t>
      </w:r>
    </w:p>
    <w:p w:rsidR="00D51F3D" w:rsidRPr="009E3EC8" w:rsidRDefault="00D51F3D" w:rsidP="00D51F3D">
      <w:pPr>
        <w:pStyle w:val="HTMLPreformatted"/>
        <w:shd w:val="clear" w:color="auto" w:fill="FFFFFF"/>
        <w:bidi/>
        <w:ind w:left="-720"/>
        <w:rPr>
          <w:rFonts w:asciiTheme="majorBidi" w:eastAsiaTheme="minorHAnsi" w:hAnsiTheme="majorBidi" w:cs="B Nazanin"/>
          <w:b/>
          <w:bCs/>
          <w:sz w:val="22"/>
          <w:szCs w:val="24"/>
          <w:rtl/>
          <w:lang w:bidi="fa-IR"/>
        </w:rPr>
      </w:pPr>
      <w:r>
        <w:rPr>
          <w:rFonts w:asciiTheme="majorBidi" w:eastAsiaTheme="minorHAnsi" w:hAnsiTheme="majorBidi" w:cs="B Nazanin" w:hint="cs"/>
          <w:b/>
          <w:bCs/>
          <w:sz w:val="22"/>
          <w:szCs w:val="24"/>
          <w:rtl/>
          <w:lang w:bidi="fa-IR"/>
        </w:rPr>
        <w:t>نادکا تانکوا دینچوا</w:t>
      </w:r>
      <w:r>
        <w:rPr>
          <w:rFonts w:asciiTheme="majorBidi" w:eastAsiaTheme="minorHAnsi" w:hAnsiTheme="majorBidi" w:cs="B Nazanin"/>
          <w:b/>
          <w:bCs/>
          <w:sz w:val="22"/>
          <w:szCs w:val="24"/>
          <w:vertAlign w:val="superscript"/>
          <w:lang w:bidi="fa-IR"/>
        </w:rPr>
        <w:t>a,b</w:t>
      </w:r>
      <w:r w:rsidR="00632478">
        <w:rPr>
          <w:rStyle w:val="FootnoteReference"/>
          <w:rFonts w:asciiTheme="majorBidi" w:eastAsiaTheme="minorHAnsi" w:hAnsiTheme="majorBidi" w:cs="B Nazanin"/>
          <w:b/>
          <w:bCs/>
          <w:sz w:val="22"/>
          <w:szCs w:val="24"/>
          <w:lang w:bidi="fa-IR"/>
        </w:rPr>
        <w:footnoteReference w:id="1"/>
      </w:r>
      <w:r>
        <w:rPr>
          <w:rFonts w:asciiTheme="majorBidi" w:eastAsiaTheme="minorHAnsi" w:hAnsiTheme="majorBidi" w:cs="B Nazanin" w:hint="cs"/>
          <w:b/>
          <w:bCs/>
          <w:sz w:val="22"/>
          <w:szCs w:val="24"/>
          <w:rtl/>
          <w:lang w:bidi="fa-IR"/>
        </w:rPr>
        <w:t>، ساحار المالیکا</w:t>
      </w:r>
      <w:r>
        <w:rPr>
          <w:rFonts w:asciiTheme="majorBidi" w:eastAsiaTheme="minorHAnsi" w:hAnsiTheme="majorBidi" w:cs="B Nazanin"/>
          <w:b/>
          <w:bCs/>
          <w:sz w:val="22"/>
          <w:szCs w:val="24"/>
          <w:vertAlign w:val="superscript"/>
          <w:lang w:bidi="fa-IR"/>
        </w:rPr>
        <w:t>b</w:t>
      </w:r>
      <w:r>
        <w:rPr>
          <w:rFonts w:asciiTheme="majorBidi" w:eastAsiaTheme="minorHAnsi" w:hAnsiTheme="majorBidi" w:cs="B Nazanin" w:hint="cs"/>
          <w:b/>
          <w:bCs/>
          <w:sz w:val="22"/>
          <w:szCs w:val="24"/>
          <w:rtl/>
          <w:lang w:bidi="fa-IR"/>
        </w:rPr>
        <w:t>، روسلا آرریگو</w:t>
      </w:r>
      <w:r>
        <w:rPr>
          <w:rFonts w:asciiTheme="majorBidi" w:eastAsiaTheme="minorHAnsi" w:hAnsiTheme="majorBidi" w:cs="B Nazanin"/>
          <w:b/>
          <w:bCs/>
          <w:sz w:val="22"/>
          <w:szCs w:val="24"/>
          <w:vertAlign w:val="superscript"/>
          <w:lang w:bidi="fa-IR"/>
        </w:rPr>
        <w:t>a</w:t>
      </w:r>
      <w:r>
        <w:rPr>
          <w:rFonts w:asciiTheme="majorBidi" w:eastAsiaTheme="minorHAnsi" w:hAnsiTheme="majorBidi" w:cs="B Nazanin" w:hint="cs"/>
          <w:b/>
          <w:bCs/>
          <w:sz w:val="22"/>
          <w:szCs w:val="24"/>
          <w:rtl/>
          <w:lang w:bidi="fa-IR"/>
        </w:rPr>
        <w:t>، الیزابتا ماریچی</w:t>
      </w:r>
      <w:r>
        <w:rPr>
          <w:rFonts w:asciiTheme="majorBidi" w:eastAsiaTheme="minorHAnsi" w:hAnsiTheme="majorBidi" w:cs="B Nazanin"/>
          <w:b/>
          <w:bCs/>
          <w:sz w:val="22"/>
          <w:szCs w:val="24"/>
          <w:vertAlign w:val="superscript"/>
          <w:lang w:bidi="fa-IR"/>
        </w:rPr>
        <w:t>a</w:t>
      </w:r>
    </w:p>
    <w:p w:rsidR="00D51F3D" w:rsidRDefault="00D51F3D" w:rsidP="00D51F3D">
      <w:pPr>
        <w:pStyle w:val="HTMLPreformatted"/>
        <w:shd w:val="clear" w:color="auto" w:fill="FFFFFF"/>
        <w:bidi/>
        <w:ind w:left="-720"/>
        <w:rPr>
          <w:rFonts w:asciiTheme="majorBidi" w:eastAsiaTheme="minorHAnsi" w:hAnsiTheme="majorBidi" w:cs="B Nazanin"/>
          <w:sz w:val="22"/>
          <w:szCs w:val="24"/>
          <w:rtl/>
          <w:lang w:bidi="fa-IR"/>
        </w:rPr>
      </w:pPr>
      <w:r>
        <w:rPr>
          <w:rFonts w:asciiTheme="majorBidi" w:eastAsiaTheme="minorHAnsi" w:hAnsiTheme="majorBidi" w:cs="B Nazanin"/>
          <w:sz w:val="22"/>
          <w:szCs w:val="24"/>
          <w:lang w:bidi="fa-IR"/>
        </w:rPr>
        <w:t>a</w:t>
      </w:r>
      <w:r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گروه مدرن، محیط زیست، هوافضا، مهندسی مواد، دانشگاه پالرمو وایله دل سزن، ساختمان 6 ، پالرمو 90128، ایتالیا</w:t>
      </w:r>
    </w:p>
    <w:p w:rsidR="00D51F3D" w:rsidRDefault="00D51F3D" w:rsidP="00D51F3D">
      <w:pPr>
        <w:pStyle w:val="HTMLPreformatted"/>
        <w:shd w:val="clear" w:color="auto" w:fill="FFFFFF"/>
        <w:bidi/>
        <w:ind w:left="-720"/>
        <w:rPr>
          <w:rFonts w:asciiTheme="majorBidi" w:eastAsiaTheme="minorHAnsi" w:hAnsiTheme="majorBidi" w:cs="B Nazanin"/>
          <w:sz w:val="22"/>
          <w:szCs w:val="24"/>
          <w:rtl/>
          <w:lang w:bidi="fa-IR"/>
        </w:rPr>
      </w:pPr>
      <w:r>
        <w:rPr>
          <w:rFonts w:asciiTheme="majorBidi" w:eastAsiaTheme="minorHAnsi" w:hAnsiTheme="majorBidi" w:cs="B Nazanin"/>
          <w:sz w:val="22"/>
          <w:szCs w:val="24"/>
          <w:lang w:bidi="fa-IR"/>
        </w:rPr>
        <w:t>b</w:t>
      </w:r>
      <w:r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واحد تحقیق و عملکرد فرآیند پلیمر، دانشکده مهندسی و علوم کاربردی، دانشگاه آستون، آستون ترینگل، بیرمینگهام </w:t>
      </w:r>
      <w:r>
        <w:rPr>
          <w:rFonts w:asciiTheme="majorBidi" w:eastAsiaTheme="minorHAnsi" w:hAnsiTheme="majorBidi" w:cs="B Nazanin"/>
          <w:sz w:val="22"/>
          <w:szCs w:val="24"/>
          <w:lang w:bidi="fa-IR"/>
        </w:rPr>
        <w:t>B4 7ET</w:t>
      </w:r>
      <w:r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، انگلستان</w:t>
      </w:r>
    </w:p>
    <w:tbl>
      <w:tblPr>
        <w:tblStyle w:val="TableGrid"/>
        <w:bidiVisual/>
        <w:tblW w:w="10965" w:type="dxa"/>
        <w:tblInd w:w="-70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7552"/>
      </w:tblGrid>
      <w:tr w:rsidR="00D51F3D" w:rsidTr="008150C6">
        <w:tc>
          <w:tcPr>
            <w:tcW w:w="3413" w:type="dxa"/>
          </w:tcPr>
          <w:p w:rsidR="00D51F3D" w:rsidRDefault="00D51F3D" w:rsidP="008150C6">
            <w:pPr>
              <w:pStyle w:val="HTMLPreformatted"/>
              <w:bidi/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sz w:val="22"/>
                <w:szCs w:val="24"/>
                <w:rtl/>
                <w:lang w:bidi="fa-IR"/>
              </w:rPr>
              <w:t>اطلاعات مقاله</w:t>
            </w:r>
          </w:p>
          <w:p w:rsidR="00D51F3D" w:rsidRDefault="00D51F3D" w:rsidP="008150C6">
            <w:pPr>
              <w:pStyle w:val="HTMLPreformatted"/>
              <w:bidi/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noProof/>
                <w:sz w:val="22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861D5" wp14:editId="11ADD7D0">
                      <wp:simplePos x="0" y="0"/>
                      <wp:positionH relativeFrom="column">
                        <wp:posOffset>946784</wp:posOffset>
                      </wp:positionH>
                      <wp:positionV relativeFrom="paragraph">
                        <wp:posOffset>97789</wp:posOffset>
                      </wp:positionV>
                      <wp:extent cx="11906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2F613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7.7pt" to="168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D51F3D" w:rsidRDefault="00D51F3D" w:rsidP="008150C6">
            <w:pPr>
              <w:pStyle w:val="HTMLPreformatted"/>
              <w:bidi/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sz w:val="22"/>
                <w:szCs w:val="24"/>
                <w:rtl/>
                <w:lang w:bidi="fa-IR"/>
              </w:rPr>
              <w:t>تاریخچه مقاله:</w:t>
            </w:r>
          </w:p>
          <w:p w:rsidR="00D51F3D" w:rsidRDefault="00D51F3D" w:rsidP="008150C6">
            <w:pPr>
              <w:pStyle w:val="HTMLPreformatted"/>
              <w:bidi/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sz w:val="22"/>
                <w:szCs w:val="24"/>
                <w:rtl/>
                <w:lang w:bidi="fa-IR"/>
              </w:rPr>
              <w:t>دریافت 3 مارچ 2017</w:t>
            </w:r>
          </w:p>
          <w:p w:rsidR="00D51F3D" w:rsidRDefault="00D51F3D" w:rsidP="008150C6">
            <w:pPr>
              <w:pStyle w:val="HTMLPreformatted"/>
              <w:bidi/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sz w:val="22"/>
                <w:szCs w:val="24"/>
                <w:rtl/>
                <w:lang w:bidi="fa-IR"/>
              </w:rPr>
              <w:t>دریافت بعد از شکل بازنگری</w:t>
            </w:r>
          </w:p>
          <w:p w:rsidR="00D51F3D" w:rsidRDefault="00D51F3D" w:rsidP="008150C6">
            <w:pPr>
              <w:pStyle w:val="HTMLPreformatted"/>
              <w:bidi/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sz w:val="22"/>
                <w:szCs w:val="24"/>
                <w:rtl/>
                <w:lang w:bidi="fa-IR"/>
              </w:rPr>
              <w:t>29 مارچ 2017</w:t>
            </w:r>
          </w:p>
          <w:p w:rsidR="00D51F3D" w:rsidRDefault="00D51F3D" w:rsidP="008150C6">
            <w:pPr>
              <w:pStyle w:val="HTMLPreformatted"/>
              <w:bidi/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sz w:val="22"/>
                <w:szCs w:val="24"/>
                <w:rtl/>
                <w:lang w:bidi="fa-IR"/>
              </w:rPr>
              <w:t>پذیرش شده 11 آوریل 2017</w:t>
            </w:r>
          </w:p>
          <w:p w:rsidR="00D51F3D" w:rsidRDefault="00D51F3D" w:rsidP="008150C6">
            <w:pPr>
              <w:pStyle w:val="HTMLPreformatted"/>
              <w:bidi/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sz w:val="22"/>
                <w:szCs w:val="24"/>
                <w:rtl/>
                <w:lang w:bidi="fa-IR"/>
              </w:rPr>
              <w:t>دسترسی آن لاین</w:t>
            </w:r>
          </w:p>
          <w:p w:rsidR="00D51F3D" w:rsidRDefault="00D51F3D" w:rsidP="008150C6">
            <w:pPr>
              <w:pStyle w:val="HTMLPreformatted"/>
              <w:bidi/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sz w:val="22"/>
                <w:szCs w:val="24"/>
                <w:rtl/>
                <w:lang w:bidi="fa-IR"/>
              </w:rPr>
              <w:t>21 آوریل 2017</w:t>
            </w:r>
          </w:p>
          <w:p w:rsidR="00D51F3D" w:rsidRDefault="00D51F3D" w:rsidP="008150C6">
            <w:pPr>
              <w:pStyle w:val="HTMLPreformatted"/>
              <w:bidi/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noProof/>
                <w:sz w:val="22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3CF937" wp14:editId="1F3184BB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120015</wp:posOffset>
                      </wp:positionV>
                      <wp:extent cx="10763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6C31F0" id="Straight Connec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5pt,9.45pt" to="167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D51F3D" w:rsidRDefault="00D51F3D" w:rsidP="008150C6">
            <w:pPr>
              <w:pStyle w:val="HTMLPreformatted"/>
              <w:bidi/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sz w:val="22"/>
                <w:szCs w:val="24"/>
                <w:rtl/>
                <w:lang w:bidi="fa-IR"/>
              </w:rPr>
              <w:t>کلمات کلیدی</w:t>
            </w:r>
          </w:p>
          <w:p w:rsidR="00D51F3D" w:rsidRDefault="00D51F3D" w:rsidP="008150C6">
            <w:pPr>
              <w:pStyle w:val="HTMLPreformatted"/>
              <w:bidi/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sz w:val="22"/>
                <w:szCs w:val="24"/>
                <w:rtl/>
                <w:lang w:bidi="fa-IR"/>
              </w:rPr>
              <w:t>نانوکامپوزیت‌های پلیمری خاک رس(</w:t>
            </w:r>
            <w:r>
              <w:rPr>
                <w:rFonts w:asciiTheme="majorBidi" w:eastAsiaTheme="minorHAnsi" w:hAnsiTheme="majorBidi" w:cs="B Nazanin"/>
                <w:sz w:val="22"/>
                <w:szCs w:val="24"/>
                <w:lang w:bidi="fa-IR"/>
              </w:rPr>
              <w:t>CPN</w:t>
            </w:r>
            <w:r>
              <w:rPr>
                <w:rFonts w:asciiTheme="majorBidi" w:eastAsiaTheme="minorHAnsi" w:hAnsiTheme="majorBidi" w:cs="B Nazanin" w:hint="cs"/>
                <w:sz w:val="22"/>
                <w:szCs w:val="24"/>
                <w:rtl/>
                <w:lang w:bidi="fa-IR"/>
              </w:rPr>
              <w:t>)</w:t>
            </w:r>
          </w:p>
          <w:p w:rsidR="00D51F3D" w:rsidRDefault="00D51F3D" w:rsidP="008150C6">
            <w:pPr>
              <w:pStyle w:val="HTMLPreformatted"/>
              <w:bidi/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sz w:val="22"/>
                <w:szCs w:val="24"/>
                <w:rtl/>
                <w:lang w:bidi="fa-IR"/>
              </w:rPr>
              <w:t>پلی الفین‌ها</w:t>
            </w:r>
          </w:p>
          <w:p w:rsidR="00D51F3D" w:rsidRDefault="00D51F3D" w:rsidP="008150C6">
            <w:pPr>
              <w:pStyle w:val="HTMLPreformatted"/>
              <w:bidi/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sz w:val="22"/>
                <w:szCs w:val="24"/>
                <w:rtl/>
                <w:lang w:bidi="fa-IR"/>
              </w:rPr>
              <w:t>تثبیت کننده آلی مونتموریلونیت</w:t>
            </w:r>
          </w:p>
          <w:p w:rsidR="00D51F3D" w:rsidRDefault="00B47B74" w:rsidP="008150C6">
            <w:pPr>
              <w:pStyle w:val="HTMLPreformatted"/>
              <w:bidi/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sz w:val="22"/>
                <w:szCs w:val="24"/>
                <w:rtl/>
                <w:lang w:bidi="fa-IR"/>
              </w:rPr>
              <w:t>تثبیت کننده اکسایش نوری</w:t>
            </w:r>
            <w:r w:rsidR="00D51F3D">
              <w:rPr>
                <w:rFonts w:asciiTheme="majorBidi" w:eastAsiaTheme="minorHAnsi" w:hAnsiTheme="majorBidi" w:cs="B Nazanin" w:hint="cs"/>
                <w:sz w:val="22"/>
                <w:szCs w:val="24"/>
                <w:rtl/>
                <w:lang w:bidi="fa-IR"/>
              </w:rPr>
              <w:t xml:space="preserve"> و حرارتی</w:t>
            </w:r>
          </w:p>
          <w:p w:rsidR="00D51F3D" w:rsidRDefault="00D51F3D" w:rsidP="008150C6">
            <w:pPr>
              <w:pStyle w:val="HTMLPreformatted"/>
              <w:bidi/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sz w:val="22"/>
                <w:szCs w:val="24"/>
                <w:rtl/>
                <w:lang w:bidi="fa-IR"/>
              </w:rPr>
              <w:t>فنل‌های تاخیراندازنده</w:t>
            </w:r>
          </w:p>
        </w:tc>
        <w:tc>
          <w:tcPr>
            <w:tcW w:w="7552" w:type="dxa"/>
          </w:tcPr>
          <w:p w:rsidR="00D51F3D" w:rsidRPr="00F93402" w:rsidRDefault="00D51F3D" w:rsidP="008150C6">
            <w:pPr>
              <w:pStyle w:val="HTMLPreformatted"/>
              <w:bidi/>
              <w:rPr>
                <w:rFonts w:asciiTheme="majorBidi" w:eastAsiaTheme="minorHAnsi" w:hAnsiTheme="majorBidi" w:cs="B Nazanin"/>
                <w:b/>
                <w:bCs/>
                <w:sz w:val="22"/>
                <w:szCs w:val="24"/>
                <w:rtl/>
                <w:lang w:bidi="fa-IR"/>
              </w:rPr>
            </w:pPr>
            <w:r w:rsidRPr="00F93402">
              <w:rPr>
                <w:rFonts w:asciiTheme="majorBidi" w:eastAsiaTheme="minorHAnsi" w:hAnsiTheme="majorBidi" w:cs="B Nazanin" w:hint="cs"/>
                <w:b/>
                <w:bCs/>
                <w:sz w:val="22"/>
                <w:szCs w:val="24"/>
                <w:rtl/>
                <w:lang w:bidi="fa-IR"/>
              </w:rPr>
              <w:t>چکیده</w:t>
            </w:r>
          </w:p>
          <w:p w:rsidR="00D51F3D" w:rsidRDefault="00D51F3D" w:rsidP="008150C6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bidi/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noProof/>
                <w:sz w:val="22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BDB3EE" wp14:editId="0DAC7B92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107315</wp:posOffset>
                      </wp:positionV>
                      <wp:extent cx="416242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6242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C9F61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5pt,8.45pt" to="367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  <w:tab/>
            </w:r>
            <w:r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  <w:tab/>
            </w:r>
            <w:r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  <w:tab/>
            </w:r>
            <w:r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  <w:tab/>
            </w:r>
            <w:r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  <w:tab/>
            </w:r>
            <w:r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  <w:tab/>
            </w:r>
            <w:r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  <w:tab/>
            </w:r>
            <w:r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  <w:tab/>
            </w:r>
            <w:r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  <w:tab/>
            </w:r>
            <w:r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  <w:tab/>
            </w:r>
          </w:p>
          <w:p w:rsidR="00D51F3D" w:rsidRDefault="00D51F3D" w:rsidP="00E81C6E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نانوکامپوزیت‌های پلی الفین/خاک رس توسط اختلاط مذا</w:t>
            </w:r>
            <w:r w:rsidR="002B34BE">
              <w:rPr>
                <w:rFonts w:hint="cs"/>
                <w:rtl/>
                <w:lang w:bidi="fa-IR"/>
              </w:rPr>
              <w:t>ب تهیه شدند و پایداری اکسایشی</w:t>
            </w:r>
            <w:r>
              <w:rPr>
                <w:rFonts w:hint="cs"/>
                <w:rtl/>
                <w:lang w:bidi="fa-IR"/>
              </w:rPr>
              <w:t xml:space="preserve"> آن</w:t>
            </w:r>
            <w:r w:rsidR="00B47B74">
              <w:rPr>
                <w:rFonts w:hint="cs"/>
                <w:rtl/>
                <w:lang w:bidi="fa-IR"/>
              </w:rPr>
              <w:t>ها تحت شرایط تست اکسیایش نوری</w:t>
            </w:r>
            <w:r>
              <w:rPr>
                <w:rFonts w:hint="cs"/>
                <w:rtl/>
                <w:lang w:bidi="fa-IR"/>
              </w:rPr>
              <w:t xml:space="preserve"> و حرارتی برای مدت زمان طولانی در غیا</w:t>
            </w:r>
            <w:r w:rsidR="00B47B74">
              <w:rPr>
                <w:rFonts w:hint="cs"/>
                <w:rtl/>
                <w:lang w:bidi="fa-IR"/>
              </w:rPr>
              <w:t>ب و حضور خاک رس مونتموریلونیت آل</w:t>
            </w:r>
            <w:r>
              <w:rPr>
                <w:rFonts w:hint="cs"/>
                <w:rtl/>
                <w:lang w:bidi="fa-IR"/>
              </w:rPr>
              <w:t>ی اصلاح شده (</w:t>
            </w:r>
            <w:r>
              <w:rPr>
                <w:lang w:bidi="fa-IR"/>
              </w:rPr>
              <w:t>OM-MMT</w:t>
            </w:r>
            <w:r>
              <w:rPr>
                <w:rFonts w:hint="cs"/>
                <w:rtl/>
                <w:lang w:bidi="fa-IR"/>
              </w:rPr>
              <w:t xml:space="preserve">) حاوی یک پیوند شیمیایی عامل ضد اکسایش فنلی تاخیر </w:t>
            </w:r>
            <w:r>
              <w:rPr>
                <w:lang w:bidi="fa-IR"/>
              </w:rPr>
              <w:t>OM-Mt</w:t>
            </w:r>
            <w:r>
              <w:rPr>
                <w:rFonts w:hint="cs"/>
                <w:rtl/>
                <w:lang w:bidi="fa-IR"/>
              </w:rPr>
              <w:t>(</w:t>
            </w:r>
            <w:r>
              <w:rPr>
                <w:lang w:bidi="fa-IR"/>
              </w:rPr>
              <w:t>AO</w:t>
            </w:r>
            <w:r>
              <w:rPr>
                <w:rFonts w:hint="cs"/>
                <w:rtl/>
                <w:lang w:bidi="fa-IR"/>
              </w:rPr>
              <w:t>) مورد مطالعه قرار گرفتند. . مشخص شد که نانوکامپوزیت‌ها بر پایه هر دو پلی اتیلن(</w:t>
            </w:r>
            <w:r>
              <w:rPr>
                <w:lang w:bidi="fa-IR"/>
              </w:rPr>
              <w:t>PE</w:t>
            </w:r>
            <w:r>
              <w:rPr>
                <w:rFonts w:hint="cs"/>
                <w:rtl/>
                <w:lang w:bidi="fa-IR"/>
              </w:rPr>
              <w:t>) و پلی اتیلن پیوند شده با مالییک انیدرید (</w:t>
            </w:r>
            <w:r>
              <w:rPr>
                <w:lang w:bidi="fa-IR"/>
              </w:rPr>
              <w:t>PEgMA</w:t>
            </w:r>
            <w:r>
              <w:rPr>
                <w:rFonts w:hint="cs"/>
                <w:rtl/>
                <w:lang w:bidi="fa-IR"/>
              </w:rPr>
              <w:t xml:space="preserve">) حاوی </w:t>
            </w:r>
            <w:r>
              <w:rPr>
                <w:lang w:bidi="fa-IR"/>
              </w:rPr>
              <w:t>OM-Mt</w:t>
            </w:r>
            <w:r>
              <w:rPr>
                <w:rFonts w:hint="cs"/>
                <w:rtl/>
                <w:lang w:bidi="fa-IR"/>
              </w:rPr>
              <w:t>(</w:t>
            </w:r>
            <w:r>
              <w:rPr>
                <w:lang w:bidi="fa-IR"/>
              </w:rPr>
              <w:t>AO</w:t>
            </w:r>
            <w:r w:rsidR="00B47B74">
              <w:rPr>
                <w:rFonts w:hint="cs"/>
                <w:rtl/>
                <w:lang w:bidi="fa-IR"/>
              </w:rPr>
              <w:t>) پایداری اکسیایش</w:t>
            </w:r>
            <w:r>
              <w:rPr>
                <w:rFonts w:hint="cs"/>
                <w:rtl/>
                <w:lang w:bidi="fa-IR"/>
              </w:rPr>
              <w:t xml:space="preserve"> بالاتر همراه با پراکندگی بهتر، در مقایسه با نانوکامپوزیت‌های مشابه بر پایه </w:t>
            </w:r>
            <w:r>
              <w:rPr>
                <w:lang w:bidi="fa-IR"/>
              </w:rPr>
              <w:t>PE</w:t>
            </w:r>
            <w:r>
              <w:rPr>
                <w:rFonts w:hint="cs"/>
                <w:rtl/>
                <w:lang w:bidi="fa-IR"/>
              </w:rPr>
              <w:t xml:space="preserve"> یا </w:t>
            </w:r>
            <w:r>
              <w:rPr>
                <w:lang w:bidi="fa-IR"/>
              </w:rPr>
              <w:t>PEgMA</w:t>
            </w:r>
            <w:r>
              <w:rPr>
                <w:rFonts w:hint="cs"/>
                <w:rtl/>
                <w:lang w:bidi="fa-IR"/>
              </w:rPr>
              <w:t xml:space="preserve"> حاوی افزودن (آزاد) ضد اکسنده‌های معمولی با یک تاخیرانداز عامل فنلی (استفاده از تاخیر انداز عامل فنلی تجاری </w:t>
            </w:r>
            <w:r>
              <w:rPr>
                <w:lang w:bidi="fa-IR"/>
              </w:rPr>
              <w:t>Irganox</w:t>
            </w:r>
            <w:r>
              <w:rPr>
                <w:rFonts w:cstheme="majorBidi"/>
                <w:vertAlign w:val="superscript"/>
                <w:lang w:bidi="fa-IR"/>
              </w:rPr>
              <w:t>®</w:t>
            </w:r>
            <w:r>
              <w:rPr>
                <w:lang w:bidi="fa-IR"/>
              </w:rPr>
              <w:t>1076</w:t>
            </w:r>
            <w:r>
              <w:rPr>
                <w:rFonts w:hint="cs"/>
                <w:rtl/>
                <w:lang w:bidi="fa-IR"/>
              </w:rPr>
              <w:t>) می‌دهد. این یافته‌ها را می‌توان از نظر توانایی اصلاح‌کن</w:t>
            </w:r>
            <w:r w:rsidR="00042878">
              <w:rPr>
                <w:rFonts w:hint="cs"/>
                <w:rtl/>
                <w:lang w:bidi="fa-IR"/>
              </w:rPr>
              <w:t>نده آلی حاوی عامل ضد اکسایش داخلی</w:t>
            </w:r>
            <w:r w:rsidR="00802BCD">
              <w:rPr>
                <w:rFonts w:hint="cs"/>
                <w:rtl/>
                <w:lang w:bidi="fa-IR"/>
              </w:rPr>
              <w:t xml:space="preserve"> جهت عملکرد محلی در فصل </w:t>
            </w:r>
            <w:r>
              <w:rPr>
                <w:rFonts w:hint="cs"/>
                <w:rtl/>
                <w:lang w:bidi="fa-IR"/>
              </w:rPr>
              <w:t>مشترک بین لایه‌های سیلیکاتی خاک رس و درشت مولکولهای پلیمری توضیح داد بدین ترتیب مشاهده شده که بر بهبود پایدرای پ</w:t>
            </w:r>
            <w:r w:rsidR="00B47B74">
              <w:rPr>
                <w:rFonts w:hint="cs"/>
                <w:rtl/>
                <w:lang w:bidi="fa-IR"/>
              </w:rPr>
              <w:t>لیمر بر رفتارهای اکسایش نوری</w:t>
            </w:r>
            <w:r>
              <w:rPr>
                <w:rFonts w:hint="cs"/>
                <w:rtl/>
                <w:lang w:bidi="fa-IR"/>
              </w:rPr>
              <w:t xml:space="preserve"> و حرارتی در طول مدت زمان طولانی دخیل بود.</w:t>
            </w:r>
          </w:p>
        </w:tc>
      </w:tr>
    </w:tbl>
    <w:p w:rsidR="00E81C6E" w:rsidRDefault="00E81C6E" w:rsidP="00E81C6E">
      <w:pPr>
        <w:pStyle w:val="HTMLPreformatted"/>
        <w:shd w:val="clear" w:color="auto" w:fill="FFFFFF"/>
        <w:bidi/>
        <w:rPr>
          <w:rFonts w:asciiTheme="majorBidi" w:eastAsiaTheme="minorHAnsi" w:hAnsiTheme="majorBidi" w:cs="B Nazanin"/>
          <w:sz w:val="22"/>
          <w:szCs w:val="24"/>
          <w:rtl/>
          <w:lang w:bidi="fa-IR"/>
        </w:rPr>
        <w:sectPr w:rsidR="00E81C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0DAF" w:rsidRPr="00F93402" w:rsidRDefault="00F46AB9" w:rsidP="00F46AB9">
      <w:pPr>
        <w:pStyle w:val="HTMLPreformatted"/>
        <w:numPr>
          <w:ilvl w:val="0"/>
          <w:numId w:val="2"/>
        </w:numPr>
        <w:shd w:val="clear" w:color="auto" w:fill="FFFFFF"/>
        <w:bidi/>
        <w:rPr>
          <w:rFonts w:asciiTheme="majorBidi" w:eastAsiaTheme="minorHAnsi" w:hAnsiTheme="majorBidi" w:cs="B Nazanin"/>
          <w:b/>
          <w:bCs/>
          <w:sz w:val="22"/>
          <w:szCs w:val="24"/>
          <w:lang w:bidi="fa-IR"/>
        </w:rPr>
      </w:pPr>
      <w:r w:rsidRPr="00F93402">
        <w:rPr>
          <w:rFonts w:asciiTheme="majorBidi" w:eastAsiaTheme="minorHAnsi" w:hAnsiTheme="majorBidi" w:cs="B Nazanin" w:hint="cs"/>
          <w:b/>
          <w:bCs/>
          <w:sz w:val="22"/>
          <w:szCs w:val="24"/>
          <w:rtl/>
          <w:lang w:bidi="fa-IR"/>
        </w:rPr>
        <w:lastRenderedPageBreak/>
        <w:t>مقدمه</w:t>
      </w:r>
    </w:p>
    <w:p w:rsidR="00F46AB9" w:rsidRDefault="00F46AB9" w:rsidP="00B47B74">
      <w:pPr>
        <w:pStyle w:val="HTMLPreformatted"/>
        <w:shd w:val="clear" w:color="auto" w:fill="FFFFFF"/>
        <w:bidi/>
        <w:jc w:val="lowKashida"/>
        <w:rPr>
          <w:rFonts w:asciiTheme="majorBidi" w:eastAsiaTheme="minorHAnsi" w:hAnsiTheme="majorBidi" w:cs="B Nazanin"/>
          <w:sz w:val="22"/>
          <w:szCs w:val="24"/>
          <w:rtl/>
          <w:lang w:bidi="fa-IR"/>
        </w:rPr>
      </w:pPr>
      <w:r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پلی اتیلن (</w:t>
      </w:r>
      <w:r>
        <w:rPr>
          <w:rFonts w:asciiTheme="majorBidi" w:eastAsiaTheme="minorHAnsi" w:hAnsiTheme="majorBidi" w:cs="B Nazanin"/>
          <w:sz w:val="22"/>
          <w:szCs w:val="24"/>
          <w:lang w:bidi="fa-IR"/>
        </w:rPr>
        <w:t>PE</w:t>
      </w:r>
      <w:r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) یکی از پلیمرهایی است که به علت خواص جذاب، به طور عمده هزینه کم، مقاومت شیمیایی بالا، ایمنی و فرآیندپذیری خوب بیشترین مصرف دارد</w:t>
      </w:r>
      <w:r>
        <w:rPr>
          <w:rFonts w:asciiTheme="majorBidi" w:eastAsiaTheme="minorHAnsi" w:hAnsiTheme="majorBidi" w:cs="B Nazanin"/>
          <w:sz w:val="22"/>
          <w:szCs w:val="24"/>
          <w:lang w:bidi="fa-IR"/>
        </w:rPr>
        <w:t>]</w:t>
      </w:r>
      <w:r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1</w:t>
      </w:r>
      <w:r>
        <w:rPr>
          <w:rFonts w:asciiTheme="majorBidi" w:eastAsiaTheme="minorHAnsi" w:hAnsiTheme="majorBidi" w:cs="B Nazanin"/>
          <w:sz w:val="22"/>
          <w:szCs w:val="24"/>
          <w:lang w:bidi="fa-IR"/>
        </w:rPr>
        <w:t>[</w:t>
      </w:r>
      <w:r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. برای مصارف ویژه، </w:t>
      </w:r>
      <w:r>
        <w:rPr>
          <w:rFonts w:asciiTheme="majorBidi" w:eastAsiaTheme="minorHAnsi" w:hAnsiTheme="majorBidi" w:cs="B Nazanin"/>
          <w:sz w:val="22"/>
          <w:szCs w:val="24"/>
          <w:lang w:bidi="fa-IR"/>
        </w:rPr>
        <w:t>PE</w:t>
      </w:r>
      <w:r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</w:t>
      </w:r>
      <w:r w:rsidR="00BC7D25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را </w:t>
      </w:r>
      <w:r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می</w:t>
      </w:r>
      <w:r w:rsidR="00BC7D25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‌توان</w:t>
      </w:r>
      <w:r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به وسیله پیوند زدن گروه‌های عاملی مختلف مانند مالییک انیدرید یا اکریلیک اسید اصلاح </w:t>
      </w:r>
      <w:r w:rsidR="00BC7D25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کرد</w:t>
      </w:r>
      <w:r w:rsidR="00BC7D25">
        <w:rPr>
          <w:rFonts w:asciiTheme="majorBidi" w:eastAsiaTheme="minorHAnsi" w:hAnsiTheme="majorBidi" w:cs="B Nazanin"/>
          <w:sz w:val="22"/>
          <w:szCs w:val="24"/>
          <w:lang w:bidi="fa-IR"/>
        </w:rPr>
        <w:t>]</w:t>
      </w:r>
      <w:r w:rsidR="00BC7D25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2،3</w:t>
      </w:r>
      <w:r w:rsidR="00BC7D25">
        <w:rPr>
          <w:rFonts w:asciiTheme="majorBidi" w:eastAsiaTheme="minorHAnsi" w:hAnsiTheme="majorBidi" w:cs="B Nazanin"/>
          <w:sz w:val="22"/>
          <w:szCs w:val="24"/>
          <w:lang w:bidi="fa-IR"/>
        </w:rPr>
        <w:t>[</w:t>
      </w:r>
      <w:r w:rsidR="00BC7D25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. در سال‌های اخیر، توجه به توسعه نانوکامپوزیت‌های پلی الفین/خاک رس برای بررسی پتانسیلشان در بیشتر کاربردهای مورد تقاضا و به عنوان گزینه ایی با عملکرد بالا در مقیاس ماکرو و کامپوزیت‌هایی د</w:t>
      </w:r>
      <w:r w:rsidR="000A241B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ر مقیاس میکرو کاربردشان در زمینه‌های</w:t>
      </w:r>
      <w:r w:rsidR="00BC7D25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</w:t>
      </w:r>
      <w:r w:rsidR="000A241B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مختلف </w:t>
      </w:r>
      <w:r w:rsidR="00BC7D25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به عنوان مثال بسته بندی مواد غذایی و کشاورزی افزایش یافته </w:t>
      </w:r>
      <w:r w:rsidR="00BC7D25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lastRenderedPageBreak/>
        <w:t>است</w:t>
      </w:r>
      <w:r w:rsidR="000743F0">
        <w:rPr>
          <w:rFonts w:asciiTheme="majorBidi" w:eastAsiaTheme="minorHAnsi" w:hAnsiTheme="majorBidi" w:cs="B Nazanin"/>
          <w:sz w:val="22"/>
          <w:szCs w:val="24"/>
          <w:lang w:bidi="fa-IR"/>
        </w:rPr>
        <w:t>]</w:t>
      </w:r>
      <w:r w:rsidR="000743F0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4-6</w:t>
      </w:r>
      <w:r w:rsidR="000743F0">
        <w:rPr>
          <w:rFonts w:asciiTheme="majorBidi" w:eastAsiaTheme="minorHAnsi" w:hAnsiTheme="majorBidi" w:cs="B Nazanin"/>
          <w:sz w:val="22"/>
          <w:szCs w:val="24"/>
          <w:lang w:bidi="fa-IR"/>
        </w:rPr>
        <w:t>[</w:t>
      </w:r>
      <w:r w:rsidR="00BC7D25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.</w:t>
      </w:r>
      <w:r w:rsidR="000743F0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خاک رس بسیار</w:t>
      </w:r>
      <w:r w:rsidR="00F81B28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ارزان، و </w:t>
      </w:r>
      <w:r w:rsidR="000743F0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حتی در مقادیر کم خاک رس</w:t>
      </w:r>
      <w:r w:rsidR="00F81B28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به راحتی قابل دستیابی هستند. نانوکامپوزیت‌ها برپایه </w:t>
      </w:r>
      <w:r w:rsidR="00F81B28">
        <w:rPr>
          <w:rFonts w:asciiTheme="majorBidi" w:eastAsiaTheme="minorHAnsi" w:hAnsiTheme="majorBidi" w:cs="B Nazanin"/>
          <w:sz w:val="22"/>
          <w:szCs w:val="24"/>
          <w:lang w:bidi="fa-IR"/>
        </w:rPr>
        <w:t>PE</w:t>
      </w:r>
      <w:r w:rsidR="00F81B28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زمانیکه با ماتریس خالص مقایسه می‌شوند، پایداری ابعادی بهتر مقاومت در برابر شعله، خواص مکانیکی و ممانعت در برابر نفوذ گاز از خود نشان می‌دهند</w:t>
      </w:r>
      <w:r w:rsidR="00F81B28">
        <w:rPr>
          <w:rFonts w:asciiTheme="majorBidi" w:eastAsiaTheme="minorHAnsi" w:hAnsiTheme="majorBidi" w:cs="B Nazanin"/>
          <w:sz w:val="22"/>
          <w:szCs w:val="24"/>
          <w:lang w:bidi="fa-IR"/>
        </w:rPr>
        <w:t>]</w:t>
      </w:r>
      <w:r w:rsidR="00F81B28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7-9</w:t>
      </w:r>
      <w:r w:rsidR="00F81B28">
        <w:rPr>
          <w:rFonts w:asciiTheme="majorBidi" w:eastAsiaTheme="minorHAnsi" w:hAnsiTheme="majorBidi" w:cs="B Nazanin"/>
          <w:sz w:val="22"/>
          <w:szCs w:val="24"/>
          <w:lang w:bidi="fa-IR"/>
        </w:rPr>
        <w:t>[</w:t>
      </w:r>
      <w:r w:rsidR="00B47B74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. می‌</w:t>
      </w:r>
      <w:r w:rsidR="00F81B28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توان با توزیع خوب و پراکنش همگن صفحات خاک رس در پلیمر میزبان </w:t>
      </w:r>
      <w:r w:rsidR="00D04381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این </w:t>
      </w:r>
      <w:r w:rsidR="00F81B28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خواص</w:t>
      </w:r>
      <w:r w:rsidR="00D04381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را افزایش داد. برای دستیابی به </w:t>
      </w:r>
      <w:r w:rsidR="00FC3B7E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این،</w:t>
      </w:r>
      <w:r w:rsidR="00B47B74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برای خاک رس‌</w:t>
      </w:r>
      <w:r w:rsidR="00D04381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های (طبیعی و دست نخورده) که </w:t>
      </w:r>
      <w:r w:rsidR="00FC3B7E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معمولا </w:t>
      </w:r>
      <w:r w:rsidR="00D04381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در ابتدا </w:t>
      </w:r>
      <w:r w:rsidR="00FC3B7E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به طور طبیعی با نمک‌های چهارظرفیتی آمونیوم </w:t>
      </w:r>
      <w:r w:rsidR="00D04381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اصلاح شده‌اند</w:t>
      </w:r>
      <w:r w:rsidR="00FC3B7E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، </w:t>
      </w:r>
      <w:r w:rsidR="00D04381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رخ می‌دهد</w:t>
      </w:r>
      <w:r w:rsidR="00FC3B7E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، بنابراین ماحصل ارگانوکِلی نامیده می‌شود</w:t>
      </w:r>
      <w:r w:rsidR="002B01F3">
        <w:rPr>
          <w:rFonts w:asciiTheme="majorBidi" w:eastAsiaTheme="minorHAnsi" w:hAnsiTheme="majorBidi" w:cs="B Nazanin"/>
          <w:sz w:val="22"/>
          <w:szCs w:val="24"/>
          <w:lang w:bidi="fa-IR"/>
        </w:rPr>
        <w:t>]</w:t>
      </w:r>
      <w:r w:rsidR="002B01F3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10،11</w:t>
      </w:r>
      <w:r w:rsidR="002B01F3">
        <w:rPr>
          <w:rFonts w:asciiTheme="majorBidi" w:eastAsiaTheme="minorHAnsi" w:hAnsiTheme="majorBidi" w:cs="B Nazanin"/>
          <w:sz w:val="22"/>
          <w:szCs w:val="24"/>
          <w:lang w:bidi="fa-IR"/>
        </w:rPr>
        <w:t>[</w:t>
      </w:r>
      <w:r w:rsidR="00FC3B7E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.</w:t>
      </w:r>
      <w:r w:rsidR="002B01F3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</w:t>
      </w:r>
      <w:r w:rsidR="007C550C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در حال حاضر پذیرفته شده که حضور اورگانوکلی‌ها هردو فرآیند و پایداری اکسایش طولانی </w:t>
      </w:r>
      <w:r w:rsidR="007C550C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lastRenderedPageBreak/>
        <w:t>مدت نانوکامپوزیت‌های پلیمر-خاک رس را تحت تاثیر قرار می‌دهد؛ صرفنظر از نوع پلیمر استفاده شده آنها فرآیند تخریب را سرعت می‌بخشند</w:t>
      </w:r>
      <w:r w:rsidR="007C550C">
        <w:rPr>
          <w:rFonts w:asciiTheme="majorBidi" w:eastAsiaTheme="minorHAnsi" w:hAnsiTheme="majorBidi" w:cs="B Nazanin"/>
          <w:sz w:val="22"/>
          <w:szCs w:val="24"/>
          <w:lang w:bidi="fa-IR"/>
        </w:rPr>
        <w:t>]</w:t>
      </w:r>
      <w:r w:rsidR="007C550C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12،15</w:t>
      </w:r>
      <w:r w:rsidR="007C550C">
        <w:rPr>
          <w:rFonts w:asciiTheme="majorBidi" w:eastAsiaTheme="minorHAnsi" w:hAnsiTheme="majorBidi" w:cs="B Nazanin"/>
          <w:sz w:val="22"/>
          <w:szCs w:val="24"/>
          <w:lang w:bidi="fa-IR"/>
        </w:rPr>
        <w:t>[</w:t>
      </w:r>
      <w:r w:rsidR="007C550C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.</w:t>
      </w:r>
      <w:r w:rsidR="001D174F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همچنین تایید شده است </w:t>
      </w:r>
      <w:r w:rsidR="001D174F">
        <w:rPr>
          <w:rFonts w:asciiTheme="majorBidi" w:eastAsiaTheme="minorHAnsi" w:hAnsiTheme="majorBidi" w:cs="B Nazanin"/>
          <w:sz w:val="22"/>
          <w:szCs w:val="24"/>
          <w:lang w:bidi="fa-IR"/>
        </w:rPr>
        <w:t>]</w:t>
      </w:r>
      <w:r w:rsidR="001D174F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16،18</w:t>
      </w:r>
      <w:r w:rsidR="001D174F">
        <w:rPr>
          <w:rFonts w:asciiTheme="majorBidi" w:eastAsiaTheme="minorHAnsi" w:hAnsiTheme="majorBidi" w:cs="B Nazanin"/>
          <w:sz w:val="22"/>
          <w:szCs w:val="24"/>
          <w:lang w:bidi="fa-IR"/>
        </w:rPr>
        <w:t>[</w:t>
      </w:r>
      <w:r w:rsidR="001D174F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، </w:t>
      </w:r>
      <w:r w:rsidR="00E60F43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که فرآیند تخریب محصولات خیلی مشابه با پلیمر میزبان خودشان هستند اگرچه نرخ تشکیلشان خیلی سریعتر است. </w:t>
      </w:r>
      <w:r w:rsidR="004444BA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نشان داده شده است که </w:t>
      </w:r>
      <w:r w:rsidR="00E60F43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مقدار محصولات </w:t>
      </w:r>
      <w:r w:rsidR="004444BA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شکل گرفته شده با افزایش جز خاک رس افزایش یافته است</w:t>
      </w:r>
      <w:r w:rsidR="004444BA">
        <w:rPr>
          <w:rFonts w:asciiTheme="majorBidi" w:eastAsiaTheme="minorHAnsi" w:hAnsiTheme="majorBidi" w:cs="B Nazanin"/>
          <w:sz w:val="22"/>
          <w:szCs w:val="24"/>
          <w:lang w:bidi="fa-IR"/>
        </w:rPr>
        <w:t>]</w:t>
      </w:r>
      <w:r w:rsidR="004444BA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19</w:t>
      </w:r>
      <w:r w:rsidR="004444BA">
        <w:rPr>
          <w:rFonts w:asciiTheme="majorBidi" w:eastAsiaTheme="minorHAnsi" w:hAnsiTheme="majorBidi" w:cs="B Nazanin"/>
          <w:sz w:val="22"/>
          <w:szCs w:val="24"/>
          <w:lang w:bidi="fa-IR"/>
        </w:rPr>
        <w:t>[</w:t>
      </w:r>
      <w:r w:rsidR="004444BA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. </w:t>
      </w:r>
      <w:r w:rsidR="00275182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به طور گسترده، </w:t>
      </w:r>
      <w:r w:rsidR="004C137D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اثر القای تنشهای اکسید</w:t>
      </w:r>
      <w:r w:rsidR="00275182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</w:t>
      </w:r>
      <w:r w:rsidR="004C137D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کننده بر </w:t>
      </w:r>
      <w:r w:rsidR="00275182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پرکننده‌های نانوکِلی در نانوکامپوزیت‌های پلی الفینی، که تحت پیرسازی حرارتی و در قرار گرفتن در معرض </w:t>
      </w:r>
      <w:r w:rsidR="00275182">
        <w:rPr>
          <w:rFonts w:asciiTheme="majorBidi" w:eastAsiaTheme="minorHAnsi" w:hAnsiTheme="majorBidi" w:cs="B Nazanin"/>
          <w:sz w:val="22"/>
          <w:szCs w:val="24"/>
          <w:lang w:bidi="fa-IR"/>
        </w:rPr>
        <w:t>UV</w:t>
      </w:r>
      <w:r w:rsidR="00275182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رخ می دهد برای نانوکامپوزیت‌های </w:t>
      </w:r>
      <w:r w:rsidR="00275182">
        <w:rPr>
          <w:rFonts w:asciiTheme="majorBidi" w:eastAsiaTheme="minorHAnsi" w:hAnsiTheme="majorBidi" w:cs="B Nazanin"/>
          <w:sz w:val="22"/>
          <w:szCs w:val="24"/>
          <w:lang w:bidi="fa-IR"/>
        </w:rPr>
        <w:t>LDPE</w:t>
      </w:r>
      <w:r w:rsidR="00275182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/اورگانوکلی مستند شده است</w:t>
      </w:r>
      <w:r w:rsidR="00D3239A">
        <w:rPr>
          <w:rFonts w:asciiTheme="majorBidi" w:eastAsiaTheme="minorHAnsi" w:hAnsiTheme="majorBidi" w:cs="B Nazanin"/>
          <w:sz w:val="22"/>
          <w:szCs w:val="24"/>
          <w:lang w:bidi="fa-IR"/>
        </w:rPr>
        <w:t>]</w:t>
      </w:r>
      <w:r w:rsidR="00D3239A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20،21</w:t>
      </w:r>
      <w:r w:rsidR="00D3239A">
        <w:rPr>
          <w:rFonts w:asciiTheme="majorBidi" w:eastAsiaTheme="minorHAnsi" w:hAnsiTheme="majorBidi" w:cs="B Nazanin"/>
          <w:sz w:val="22"/>
          <w:szCs w:val="24"/>
          <w:lang w:bidi="fa-IR"/>
        </w:rPr>
        <w:t>[</w:t>
      </w:r>
      <w:r w:rsidR="00275182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.</w:t>
      </w:r>
      <w:r w:rsidR="00C346D0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پایداری پایین نانوکامپوزیت‌های پلیمر-خاک رس با توجه </w:t>
      </w:r>
      <w:r w:rsidR="004C137D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به ماتریس خالص اساسا مربوط است به: (</w:t>
      </w:r>
      <w:r w:rsidR="004C137D">
        <w:rPr>
          <w:rFonts w:asciiTheme="majorBidi" w:eastAsiaTheme="minorHAnsi" w:hAnsiTheme="majorBidi" w:cs="B Nazanin"/>
          <w:sz w:val="22"/>
          <w:szCs w:val="24"/>
          <w:lang w:bidi="fa-IR"/>
        </w:rPr>
        <w:t>a</w:t>
      </w:r>
      <w:r w:rsidR="004C137D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) تخریب یون‌ چهارظرفیتی آمونیوم(از طریق واکنش حذفی هوفمان)، با ایجاد سایتهای کاتالیزوری فعال(پذیرش تک الکترون‌ها از مولکول‌های اهدا کننده ماتریس با پتانسیل کم یونیزه شدن)، و تشکیل نمونه‌های جدید رادیکالی</w:t>
      </w:r>
      <w:r w:rsidR="004C137D">
        <w:rPr>
          <w:rFonts w:asciiTheme="majorBidi" w:eastAsiaTheme="minorHAnsi" w:hAnsiTheme="majorBidi" w:cs="B Nazanin"/>
          <w:sz w:val="22"/>
          <w:szCs w:val="24"/>
          <w:lang w:bidi="fa-IR"/>
        </w:rPr>
        <w:t>]</w:t>
      </w:r>
      <w:r w:rsidR="004C137D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22،23</w:t>
      </w:r>
      <w:r w:rsidR="004C137D">
        <w:rPr>
          <w:rFonts w:asciiTheme="majorBidi" w:eastAsiaTheme="minorHAnsi" w:hAnsiTheme="majorBidi" w:cs="B Nazanin"/>
          <w:sz w:val="22"/>
          <w:szCs w:val="24"/>
          <w:lang w:bidi="fa-IR"/>
        </w:rPr>
        <w:t>[</w:t>
      </w:r>
      <w:r w:rsidR="004C137D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؛ (</w:t>
      </w:r>
      <w:r w:rsidR="004C137D">
        <w:rPr>
          <w:rFonts w:asciiTheme="majorBidi" w:eastAsiaTheme="minorHAnsi" w:hAnsiTheme="majorBidi" w:cs="B Nazanin"/>
          <w:sz w:val="22"/>
          <w:szCs w:val="24"/>
          <w:lang w:bidi="fa-IR"/>
        </w:rPr>
        <w:t>b</w:t>
      </w:r>
      <w:r w:rsidR="004C137D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) ناخالصی خاک رس، مانند یون‌های آهن</w:t>
      </w:r>
      <w:r w:rsidR="00FB1A79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، که اثر کاتالیستی روی تجزیه هیدروپراکسیدهای تولید شده در طی تخریب ماتریس دارد</w:t>
      </w:r>
      <w:r w:rsidR="00FB1A79">
        <w:rPr>
          <w:rFonts w:asciiTheme="majorBidi" w:eastAsiaTheme="minorHAnsi" w:hAnsiTheme="majorBidi" w:cs="B Nazanin"/>
          <w:sz w:val="22"/>
          <w:szCs w:val="24"/>
          <w:lang w:bidi="fa-IR"/>
        </w:rPr>
        <w:t>]</w:t>
      </w:r>
      <w:r w:rsidR="00FB1A79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24</w:t>
      </w:r>
      <w:r w:rsidR="00FB1A79">
        <w:rPr>
          <w:rFonts w:asciiTheme="majorBidi" w:eastAsiaTheme="minorHAnsi" w:hAnsiTheme="majorBidi" w:cs="B Nazanin"/>
          <w:sz w:val="22"/>
          <w:szCs w:val="24"/>
          <w:lang w:bidi="fa-IR"/>
        </w:rPr>
        <w:t>[</w:t>
      </w:r>
      <w:r w:rsidR="00FB1A79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و (</w:t>
      </w:r>
      <w:r w:rsidR="00FB1A79">
        <w:rPr>
          <w:rFonts w:asciiTheme="majorBidi" w:eastAsiaTheme="minorHAnsi" w:hAnsiTheme="majorBidi" w:cs="B Nazanin"/>
          <w:sz w:val="22"/>
          <w:szCs w:val="24"/>
          <w:lang w:bidi="fa-IR"/>
        </w:rPr>
        <w:t>c</w:t>
      </w:r>
      <w:r w:rsidR="00FB1A79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) جذب شدن تثبیت کننده‌ها روی سطح خاک رس منجر به غیر فعال شدن آنها می‌شود</w:t>
      </w:r>
      <w:r w:rsidR="00FB1A79">
        <w:rPr>
          <w:rFonts w:asciiTheme="majorBidi" w:eastAsiaTheme="minorHAnsi" w:hAnsiTheme="majorBidi" w:cs="B Nazanin"/>
          <w:sz w:val="22"/>
          <w:szCs w:val="24"/>
          <w:lang w:bidi="fa-IR"/>
        </w:rPr>
        <w:t>]</w:t>
      </w:r>
      <w:r w:rsidR="00FB1A79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25</w:t>
      </w:r>
      <w:r w:rsidR="00FB1A79">
        <w:rPr>
          <w:rFonts w:asciiTheme="majorBidi" w:eastAsiaTheme="minorHAnsi" w:hAnsiTheme="majorBidi" w:cs="B Nazanin"/>
          <w:sz w:val="22"/>
          <w:szCs w:val="24"/>
          <w:lang w:bidi="fa-IR"/>
        </w:rPr>
        <w:t>[</w:t>
      </w:r>
      <w:r w:rsidR="00FB1A79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.</w:t>
      </w:r>
      <w:r w:rsidR="00683A9B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برای غلبه بر مساله م</w:t>
      </w:r>
      <w:r w:rsidR="00B47B74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ربوط به پایداری اکسیایش نوری </w:t>
      </w:r>
      <w:r w:rsidR="00683A9B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و حرارتی کم نانوکامپوزیت‌های حاوی خاک رس، آنتی اکسیدان (ضداکسایش) و پایدارکننده های نوری معمولا برای افزایش طول عمرنانوکامپوزیت‌ها افزوده می‌شوند. با این حال، تلاش‌هایی مستمری برای </w:t>
      </w:r>
      <w:r w:rsidR="004B360B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توسعه فرمولاسیون جدید و روش‌هایی برای پایداری نانوکامپوزیت‌های پلیمر خاک رس صورت گرفته که پیشرفت مورد نظر را تولید نکرده‌اند.</w:t>
      </w:r>
      <w:r w:rsidR="00FF38FB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جدای از مشکلات فوق‌الذکر(</w:t>
      </w:r>
      <w:r w:rsidR="00FF38FB">
        <w:rPr>
          <w:rFonts w:asciiTheme="majorBidi" w:eastAsiaTheme="minorHAnsi" w:hAnsiTheme="majorBidi" w:cs="B Nazanin"/>
          <w:sz w:val="22"/>
          <w:szCs w:val="24"/>
          <w:lang w:bidi="fa-IR"/>
        </w:rPr>
        <w:t>a-c</w:t>
      </w:r>
      <w:r w:rsidR="00FF38FB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) همچنین دلیل دیگر برای نقص بالا می‌تواند به توزیع ضعیف پایدارکننده(ها) درون ماتریس پلیمری و رفتار انحرافی و مهاجرتی آنها در طول فرآیند و مدت زمان طولانی سرویس دهی نسبت داده شود</w:t>
      </w:r>
      <w:r w:rsidR="00FF38FB">
        <w:rPr>
          <w:rFonts w:asciiTheme="majorBidi" w:eastAsiaTheme="minorHAnsi" w:hAnsiTheme="majorBidi" w:cs="B Nazanin"/>
          <w:sz w:val="22"/>
          <w:szCs w:val="24"/>
          <w:lang w:bidi="fa-IR"/>
        </w:rPr>
        <w:t>]</w:t>
      </w:r>
      <w:r w:rsidR="00FF38FB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26،27</w:t>
      </w:r>
      <w:r w:rsidR="00FF38FB">
        <w:rPr>
          <w:rFonts w:asciiTheme="majorBidi" w:eastAsiaTheme="minorHAnsi" w:hAnsiTheme="majorBidi" w:cs="B Nazanin"/>
          <w:sz w:val="22"/>
          <w:szCs w:val="24"/>
          <w:lang w:bidi="fa-IR"/>
        </w:rPr>
        <w:t>[</w:t>
      </w:r>
      <w:r w:rsidR="00FF38FB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.</w:t>
      </w:r>
      <w:r w:rsidR="00754436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اخیرا </w:t>
      </w:r>
      <w:r w:rsidR="00754436">
        <w:rPr>
          <w:rFonts w:asciiTheme="majorBidi" w:eastAsiaTheme="minorHAnsi" w:hAnsiTheme="majorBidi" w:cs="B Nazanin"/>
          <w:sz w:val="22"/>
          <w:szCs w:val="24"/>
          <w:lang w:bidi="fa-IR"/>
        </w:rPr>
        <w:t>]</w:t>
      </w:r>
      <w:r w:rsidR="00754436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28،29</w:t>
      </w:r>
      <w:r w:rsidR="00754436">
        <w:rPr>
          <w:rFonts w:asciiTheme="majorBidi" w:eastAsiaTheme="minorHAnsi" w:hAnsiTheme="majorBidi" w:cs="B Nazanin"/>
          <w:sz w:val="22"/>
          <w:szCs w:val="24"/>
          <w:lang w:bidi="fa-IR"/>
        </w:rPr>
        <w:t>[</w:t>
      </w:r>
      <w:r w:rsidR="00754436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</w:t>
      </w:r>
      <w:r w:rsidR="00CE6935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رویکرد نوآورانه بکارگرفته شده برای پایدارکننده‌های پلیمرهای زیست سازگار برپایه نانوکامپوزیت‌های حاوی خاک رس با استفاده از یک اورگانوکلی </w:t>
      </w:r>
      <w:r w:rsidR="00042878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اصلاح شده حاوی </w:t>
      </w:r>
      <w:r w:rsidR="00042878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lastRenderedPageBreak/>
        <w:t>عامل پایداری داخلی</w:t>
      </w:r>
      <w:r w:rsidR="00CE6935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موفقیت آمیز بود. این پایداری، در طول فر</w:t>
      </w:r>
      <w:r w:rsidR="002B34BE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آیند مذاب و تحت شرایط اکسایش</w:t>
      </w:r>
      <w:r w:rsidR="00CE6935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حرارتی طولانی مدت </w:t>
      </w:r>
      <w:r w:rsidR="00F66580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روی دو </w:t>
      </w:r>
      <w:r w:rsidR="00CE6935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نانوکامپوزیت‌ بر پایه پلی آمید - 11 و پلی لاکتیک اسید با توجه به اینکه نانوکامپوزیت</w:t>
      </w:r>
      <w:r w:rsidR="00F66580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‌</w:t>
      </w:r>
      <w:r w:rsidR="00CE6935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ها حاوی خاک رس تجاری و فاقد مولکولهای ضداکسایش (آنتی اکسیدان) بودند</w:t>
      </w:r>
      <w:r w:rsidR="00F66580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به طور قابل توجهی بهبود یافت.</w:t>
      </w:r>
      <w:r w:rsidR="00495FB5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در این کار، روش جدید پایدارسازی نانوکامپوزیت</w:t>
      </w:r>
      <w:r w:rsidR="00FD00F1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‌</w:t>
      </w:r>
      <w:r w:rsidR="00495FB5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های پلی الیفنی خاک رس شرح داده شده است. </w:t>
      </w:r>
      <w:r w:rsidR="00495FB5">
        <w:rPr>
          <w:rFonts w:asciiTheme="majorBidi" w:eastAsiaTheme="minorHAnsi" w:hAnsiTheme="majorBidi" w:cs="B Nazanin"/>
          <w:sz w:val="22"/>
          <w:szCs w:val="24"/>
          <w:lang w:bidi="fa-IR"/>
        </w:rPr>
        <w:t>PE</w:t>
      </w:r>
      <w:r w:rsidR="00495FB5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و </w:t>
      </w:r>
      <w:r w:rsidR="00495FB5">
        <w:rPr>
          <w:rFonts w:asciiTheme="majorBidi" w:eastAsiaTheme="minorHAnsi" w:hAnsiTheme="majorBidi" w:cs="B Nazanin"/>
          <w:sz w:val="22"/>
          <w:szCs w:val="24"/>
          <w:lang w:bidi="fa-IR"/>
        </w:rPr>
        <w:t>PEgMA</w:t>
      </w:r>
      <w:r w:rsidR="00FD00F1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به عنوان ماتریس‌</w:t>
      </w:r>
      <w:r w:rsidR="00495FB5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های پلیمری استفاده شدند که با ارگانوکلی اصلاح شده حاوی عامل آنتی اکسیدان فنلی تاخیرانداز داخلی (</w:t>
      </w:r>
      <w:r w:rsidR="00495FB5">
        <w:rPr>
          <w:rFonts w:asciiTheme="majorBidi" w:eastAsiaTheme="minorHAnsi" w:hAnsiTheme="majorBidi" w:cs="B Nazanin"/>
          <w:sz w:val="22"/>
          <w:szCs w:val="24"/>
          <w:lang w:bidi="fa-IR"/>
        </w:rPr>
        <w:t>(AO)OM-MMAt</w:t>
      </w:r>
      <w:r w:rsidR="00495FB5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) (به طور شیمیایی متصل شده) برای تولید نانوکامپوزیت پایدارشده درجا تحت فرآیند ذوبی قرار گرفته اند. </w:t>
      </w:r>
      <w:r w:rsidR="00B856A6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حالت پراکنش خاک رس و مورفولوژی نانوکامپوزیت‌ها توسط </w:t>
      </w:r>
      <w:r w:rsidR="00160482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پراش اشعه </w:t>
      </w:r>
      <w:r w:rsidR="00160482">
        <w:rPr>
          <w:rFonts w:asciiTheme="majorBidi" w:eastAsiaTheme="minorHAnsi" w:hAnsiTheme="majorBidi" w:cs="B Nazanin"/>
          <w:sz w:val="22"/>
          <w:szCs w:val="24"/>
          <w:lang w:bidi="fa-IR"/>
        </w:rPr>
        <w:t>X</w:t>
      </w:r>
      <w:r w:rsidR="00160482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، میکروسکوپ الکترونی روبشی و انتقالی (</w:t>
      </w:r>
      <w:r w:rsidR="00160482">
        <w:rPr>
          <w:rFonts w:asciiTheme="majorBidi" w:eastAsiaTheme="minorHAnsi" w:hAnsiTheme="majorBidi" w:cs="B Nazanin"/>
          <w:sz w:val="22"/>
          <w:szCs w:val="24"/>
          <w:lang w:bidi="fa-IR"/>
        </w:rPr>
        <w:t>TEM</w:t>
      </w:r>
      <w:r w:rsidR="00160482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و </w:t>
      </w:r>
      <w:r w:rsidR="00160482">
        <w:rPr>
          <w:rFonts w:asciiTheme="majorBidi" w:eastAsiaTheme="minorHAnsi" w:hAnsiTheme="majorBidi" w:cs="B Nazanin"/>
          <w:sz w:val="22"/>
          <w:szCs w:val="24"/>
          <w:lang w:bidi="fa-IR"/>
        </w:rPr>
        <w:t>SEM</w:t>
      </w:r>
      <w:r w:rsidR="00160482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)، تجزیه و تحلیل ریولوژی و گرماسنجی اختلاف روبشی </w:t>
      </w:r>
      <w:r w:rsidR="00160482">
        <w:rPr>
          <w:rFonts w:asciiTheme="majorBidi" w:eastAsiaTheme="minorHAnsi" w:hAnsiTheme="majorBidi" w:cs="B Nazanin"/>
          <w:sz w:val="22"/>
          <w:szCs w:val="24"/>
          <w:lang w:bidi="fa-IR"/>
        </w:rPr>
        <w:t>(DSC)</w:t>
      </w:r>
      <w:r w:rsidR="00160482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مورد بررسی قرار گرفتند. پایداری اکسایش </w:t>
      </w:r>
      <w:r w:rsidR="00B47B74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نوری</w:t>
      </w:r>
      <w:r w:rsidR="00160482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و حرارتی نانوکامپوزیت‌های </w:t>
      </w:r>
      <w:r w:rsidR="00160482">
        <w:rPr>
          <w:rFonts w:asciiTheme="majorBidi" w:eastAsiaTheme="minorHAnsi" w:hAnsiTheme="majorBidi" w:cs="B Nazanin"/>
          <w:sz w:val="22"/>
          <w:szCs w:val="24"/>
          <w:lang w:bidi="fa-IR"/>
        </w:rPr>
        <w:t>PE/(AO)OM-MMt</w:t>
      </w:r>
      <w:r w:rsidR="00160482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و </w:t>
      </w:r>
      <w:r w:rsidR="00160482">
        <w:rPr>
          <w:rFonts w:asciiTheme="majorBidi" w:eastAsiaTheme="minorHAnsi" w:hAnsiTheme="majorBidi" w:cs="B Nazanin"/>
          <w:sz w:val="22"/>
          <w:szCs w:val="24"/>
          <w:lang w:bidi="fa-IR"/>
        </w:rPr>
        <w:t>PEgMA/(AO)OM-MMt</w:t>
      </w:r>
      <w:r w:rsidR="00160482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از طریق سیرتکاملی تجزیه و تحلیل محصولات اکسایش یافته با زمان توسط طیف سنجی مادون قرمز مورد ارزیابی قرار گرفتند</w:t>
      </w:r>
      <w:r w:rsidR="00D25B31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و با آن نانوکامپوزیت‌های</w:t>
      </w:r>
      <w:r w:rsidR="00D25B31" w:rsidRPr="00D25B31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</w:t>
      </w:r>
      <w:r w:rsidR="00D25B31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کاملا مشابه تولید شده با ماتریس خالص حاوی خاک رس اصلاح شده تجاری مقایسه شدند اما محصولات در غیاب و حضور مقدار مساوی ( آزاد ) افزوده شده از آنتی اکسیدان فنلی تاخیرانداز تجاری </w:t>
      </w:r>
      <w:r w:rsidR="00D25B31">
        <w:rPr>
          <w:rFonts w:asciiTheme="majorBidi" w:eastAsiaTheme="minorHAnsi" w:hAnsiTheme="majorBidi" w:cs="B Nazanin"/>
          <w:sz w:val="22"/>
          <w:szCs w:val="24"/>
          <w:lang w:bidi="fa-IR"/>
        </w:rPr>
        <w:t>Irganox</w:t>
      </w:r>
      <w:r w:rsidR="00D25B31">
        <w:rPr>
          <w:rFonts w:asciiTheme="majorBidi" w:eastAsiaTheme="minorHAnsi" w:hAnsiTheme="majorBidi" w:cstheme="majorBidi"/>
          <w:sz w:val="22"/>
          <w:szCs w:val="24"/>
          <w:lang w:bidi="fa-IR"/>
        </w:rPr>
        <w:t>®</w:t>
      </w:r>
      <w:r w:rsidR="00D25B31">
        <w:rPr>
          <w:rFonts w:asciiTheme="majorBidi" w:eastAsiaTheme="minorHAnsi" w:hAnsiTheme="majorBidi" w:cs="B Nazanin"/>
          <w:sz w:val="22"/>
          <w:szCs w:val="24"/>
          <w:lang w:bidi="fa-IR"/>
        </w:rPr>
        <w:t>1076</w:t>
      </w:r>
      <w:r w:rsidR="00D25B31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تولید شدند.</w:t>
      </w:r>
    </w:p>
    <w:p w:rsidR="00D10412" w:rsidRPr="00F93402" w:rsidRDefault="00D10412" w:rsidP="00D10412">
      <w:pPr>
        <w:pStyle w:val="HTMLPreformatted"/>
        <w:shd w:val="clear" w:color="auto" w:fill="FFFFFF"/>
        <w:bidi/>
        <w:jc w:val="lowKashida"/>
        <w:rPr>
          <w:rFonts w:asciiTheme="majorBidi" w:eastAsiaTheme="minorHAnsi" w:hAnsiTheme="majorBidi" w:cs="B Nazanin"/>
          <w:b/>
          <w:bCs/>
          <w:sz w:val="22"/>
          <w:szCs w:val="24"/>
          <w:rtl/>
          <w:lang w:bidi="fa-IR"/>
        </w:rPr>
      </w:pPr>
      <w:r w:rsidRPr="00F93402">
        <w:rPr>
          <w:rFonts w:asciiTheme="majorBidi" w:eastAsiaTheme="minorHAnsi" w:hAnsiTheme="majorBidi" w:cs="B Nazanin" w:hint="cs"/>
          <w:b/>
          <w:bCs/>
          <w:sz w:val="22"/>
          <w:szCs w:val="24"/>
          <w:rtl/>
          <w:lang w:bidi="fa-IR"/>
        </w:rPr>
        <w:t>2 تجربی</w:t>
      </w:r>
    </w:p>
    <w:p w:rsidR="00D10412" w:rsidRDefault="00D10412" w:rsidP="00D10412">
      <w:pPr>
        <w:pStyle w:val="HTMLPreformatted"/>
        <w:shd w:val="clear" w:color="auto" w:fill="FFFFFF"/>
        <w:bidi/>
        <w:jc w:val="lowKashida"/>
        <w:rPr>
          <w:rFonts w:asciiTheme="majorBidi" w:eastAsiaTheme="minorHAnsi" w:hAnsiTheme="majorBidi" w:cs="B Nazanin"/>
          <w:sz w:val="22"/>
          <w:szCs w:val="24"/>
          <w:rtl/>
          <w:lang w:bidi="fa-IR"/>
        </w:rPr>
      </w:pPr>
      <w:r w:rsidRPr="00F93402">
        <w:rPr>
          <w:rFonts w:asciiTheme="majorBidi" w:eastAsiaTheme="minorHAnsi" w:hAnsiTheme="majorBidi" w:cs="B Nazanin" w:hint="cs"/>
          <w:b/>
          <w:bCs/>
          <w:sz w:val="22"/>
          <w:szCs w:val="24"/>
          <w:rtl/>
          <w:lang w:bidi="fa-IR"/>
        </w:rPr>
        <w:t>1-2 مواد</w:t>
      </w:r>
      <w:r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</w:t>
      </w:r>
    </w:p>
    <w:p w:rsidR="0040430B" w:rsidRDefault="00B4184B" w:rsidP="0040430B">
      <w:pPr>
        <w:pStyle w:val="HTMLPreformatted"/>
        <w:shd w:val="clear" w:color="auto" w:fill="FFFFFF"/>
        <w:bidi/>
        <w:jc w:val="lowKashida"/>
        <w:rPr>
          <w:rFonts w:asciiTheme="majorBidi" w:eastAsiaTheme="minorHAnsi" w:hAnsiTheme="majorBidi" w:cs="B Nazanin"/>
          <w:sz w:val="22"/>
          <w:szCs w:val="24"/>
          <w:lang w:bidi="fa-IR"/>
        </w:rPr>
      </w:pPr>
      <w:r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پلی الفین استفاده شده پلی اتیلن با دانسیته کم (</w:t>
      </w:r>
      <w:r>
        <w:rPr>
          <w:rFonts w:asciiTheme="majorBidi" w:eastAsiaTheme="minorHAnsi" w:hAnsiTheme="majorBidi" w:cs="B Nazanin"/>
          <w:sz w:val="22"/>
          <w:szCs w:val="24"/>
          <w:lang w:bidi="fa-IR"/>
        </w:rPr>
        <w:t>LDPE</w:t>
      </w:r>
      <w:r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) تولید شده توسط </w:t>
      </w:r>
      <w:r>
        <w:rPr>
          <w:rFonts w:asciiTheme="majorBidi" w:eastAsiaTheme="minorHAnsi" w:hAnsiTheme="majorBidi" w:cs="B Nazanin"/>
          <w:sz w:val="22"/>
          <w:szCs w:val="24"/>
          <w:lang w:bidi="fa-IR"/>
        </w:rPr>
        <w:t>Versalis Spa</w:t>
      </w:r>
      <w:r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تحت نام تجاری "</w:t>
      </w:r>
      <w:r>
        <w:rPr>
          <w:rFonts w:asciiTheme="majorBidi" w:eastAsiaTheme="minorHAnsi" w:hAnsiTheme="majorBidi" w:cs="B Nazanin"/>
          <w:sz w:val="22"/>
          <w:szCs w:val="24"/>
          <w:lang w:bidi="fa-IR"/>
        </w:rPr>
        <w:t>Riblene FC30</w:t>
      </w:r>
      <w:r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" می‌باشد که شاخص جریان مذاب 0.27 گرم بر 10 دقیقه (190 درجه سانتیگراد، 2.16 کیلوگرم)دارد.سازگار کننده، </w:t>
      </w:r>
      <w:r>
        <w:rPr>
          <w:rFonts w:asciiTheme="majorBidi" w:eastAsiaTheme="minorHAnsi" w:hAnsiTheme="majorBidi" w:cs="B Nazanin"/>
          <w:sz w:val="22"/>
          <w:szCs w:val="24"/>
          <w:lang w:bidi="fa-IR"/>
        </w:rPr>
        <w:t>Polybond3009(Cromton)</w:t>
      </w:r>
      <w:r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یک پلی اتیلن دانسیته بالا پیوند زده شده با مالییک انیدرید (</w:t>
      </w:r>
      <w:r>
        <w:rPr>
          <w:rFonts w:asciiTheme="majorBidi" w:eastAsiaTheme="minorHAnsi" w:hAnsiTheme="majorBidi" w:cs="B Nazanin"/>
          <w:sz w:val="22"/>
          <w:szCs w:val="24"/>
          <w:lang w:bidi="fa-IR"/>
        </w:rPr>
        <w:t>PEgMA</w:t>
      </w:r>
      <w:r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)</w:t>
      </w:r>
      <w:r w:rsidR="0061686F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، با نقطه ذوب 127 درجه سانتیگراد می باشد. که شاخص جریان مذاب 5 گرم بر 10 دقیقه (190 درجه </w:t>
      </w:r>
      <w:r w:rsidR="0061686F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lastRenderedPageBreak/>
        <w:t xml:space="preserve">سانتیگراد،2.16 کیلوگرم) دارد و 1.2-0.8 درصد وزنی مالییکه می‌باشد(برگه اطلاعات </w:t>
      </w:r>
      <w:r w:rsidR="0061686F">
        <w:rPr>
          <w:rFonts w:asciiTheme="majorBidi" w:eastAsiaTheme="minorHAnsi" w:hAnsiTheme="majorBidi" w:cs="B Nazanin"/>
          <w:sz w:val="22"/>
          <w:szCs w:val="24"/>
          <w:lang w:bidi="fa-IR"/>
        </w:rPr>
        <w:t>Addivant</w:t>
      </w:r>
      <w:r w:rsidR="0061686F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).</w:t>
      </w:r>
    </w:p>
    <w:p w:rsidR="0040430B" w:rsidRDefault="0040430B" w:rsidP="00E24DB5">
      <w:pPr>
        <w:pStyle w:val="HTMLPreformatted"/>
        <w:shd w:val="clear" w:color="auto" w:fill="FFFFFF"/>
        <w:bidi/>
        <w:jc w:val="lowKashida"/>
        <w:rPr>
          <w:rFonts w:asciiTheme="majorBidi" w:eastAsiaTheme="minorHAnsi" w:hAnsiTheme="majorBidi" w:cs="B Nazanin"/>
          <w:sz w:val="22"/>
          <w:szCs w:val="24"/>
          <w:rtl/>
          <w:lang w:bidi="fa-IR"/>
        </w:rPr>
      </w:pPr>
      <w:r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مونتموریلونیت کلوزیت سدیم بار مثبت (</w:t>
      </w:r>
      <w:r>
        <w:rPr>
          <w:rFonts w:asciiTheme="majorBidi" w:eastAsiaTheme="minorHAnsi" w:hAnsiTheme="majorBidi" w:cs="B Nazanin"/>
          <w:sz w:val="22"/>
          <w:szCs w:val="24"/>
          <w:lang w:bidi="fa-IR"/>
        </w:rPr>
        <w:t>montmorillonite Cloisite</w:t>
      </w:r>
      <w:r>
        <w:rPr>
          <w:rFonts w:asciiTheme="majorBidi" w:eastAsiaTheme="minorHAnsi" w:hAnsiTheme="majorBidi" w:cstheme="majorBidi"/>
          <w:sz w:val="22"/>
          <w:szCs w:val="24"/>
          <w:vertAlign w:val="superscript"/>
          <w:lang w:bidi="fa-IR"/>
        </w:rPr>
        <w:t>®</w:t>
      </w:r>
      <w:r>
        <w:rPr>
          <w:rFonts w:asciiTheme="majorBidi" w:eastAsiaTheme="minorHAnsi" w:hAnsiTheme="majorBidi" w:cs="B Nazanin"/>
          <w:sz w:val="22"/>
          <w:szCs w:val="24"/>
          <w:lang w:bidi="fa-IR"/>
        </w:rPr>
        <w:t xml:space="preserve"> Na</w:t>
      </w:r>
      <w:r>
        <w:rPr>
          <w:rFonts w:asciiTheme="majorBidi" w:eastAsiaTheme="minorHAnsi" w:hAnsiTheme="majorBidi" w:cs="B Nazanin"/>
          <w:sz w:val="22"/>
          <w:szCs w:val="24"/>
          <w:vertAlign w:val="superscript"/>
          <w:lang w:bidi="fa-IR"/>
        </w:rPr>
        <w:t>+</w:t>
      </w:r>
      <w:r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) اصلاح نشده طبیعی (</w:t>
      </w:r>
      <w:r>
        <w:rPr>
          <w:rFonts w:asciiTheme="majorBidi" w:eastAsiaTheme="minorHAnsi" w:hAnsiTheme="majorBidi" w:cs="B Nazanin"/>
          <w:sz w:val="22"/>
          <w:szCs w:val="24"/>
          <w:lang w:bidi="fa-IR"/>
        </w:rPr>
        <w:t>MMt</w:t>
      </w:r>
      <w:r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) </w:t>
      </w:r>
      <w:r w:rsidR="00D00BDA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که از محصولات خاک رس سابق خلیج جنوبی (تگزاس، ایالات متحده آمریکا ) با ظرفیت تغییرات یونی 92.6 میلی اکی‌والان/ 100 گرم، وزن مخصوص 2.86 گرم بر سانتیمتر مکعب و </w:t>
      </w:r>
      <w:r w:rsidR="00192DE2">
        <w:rPr>
          <w:rFonts w:asciiTheme="majorBidi" w:eastAsiaTheme="minorHAnsi" w:hAnsiTheme="majorBidi" w:cs="B Nazanin"/>
          <w:sz w:val="22"/>
          <w:szCs w:val="24"/>
          <w:lang w:bidi="fa-IR"/>
        </w:rPr>
        <w:t xml:space="preserve">d </w:t>
      </w:r>
      <w:r w:rsidR="00192DE2">
        <w:rPr>
          <w:rFonts w:asciiTheme="majorBidi" w:eastAsiaTheme="minorHAnsi" w:hAnsiTheme="majorBidi" w:cs="B Nazanin"/>
          <w:sz w:val="22"/>
          <w:szCs w:val="24"/>
          <w:vertAlign w:val="subscript"/>
          <w:lang w:bidi="fa-IR"/>
        </w:rPr>
        <w:t>001</w:t>
      </w:r>
      <w:r w:rsidR="00192DE2">
        <w:rPr>
          <w:rFonts w:asciiTheme="majorBidi" w:eastAsiaTheme="minorHAnsi" w:hAnsiTheme="majorBidi" w:cs="B Nazanin"/>
          <w:sz w:val="22"/>
          <w:szCs w:val="24"/>
          <w:lang w:bidi="fa-IR"/>
        </w:rPr>
        <w:t xml:space="preserve"> = 1.17 nm ( 2 </w:t>
      </w:r>
      <w:r w:rsidR="00192DE2">
        <w:rPr>
          <w:rFonts w:asciiTheme="majorBidi" w:eastAsiaTheme="minorHAnsi" w:hAnsiTheme="majorBidi" w:cstheme="majorBidi"/>
          <w:sz w:val="22"/>
          <w:szCs w:val="24"/>
          <w:lang w:bidi="fa-IR"/>
        </w:rPr>
        <w:t>θ=7.5̊)</w:t>
      </w:r>
      <w:r w:rsidR="00192DE2">
        <w:rPr>
          <w:rFonts w:asciiTheme="majorBidi" w:eastAsiaTheme="minorHAnsi" w:hAnsiTheme="majorBidi" w:cstheme="majorBidi" w:hint="cs"/>
          <w:sz w:val="22"/>
          <w:szCs w:val="24"/>
          <w:rtl/>
          <w:lang w:bidi="fa-IR"/>
        </w:rPr>
        <w:t xml:space="preserve">. </w:t>
      </w:r>
      <w:r w:rsidR="00192DE2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مونتموریلونیت کلوزیت </w:t>
      </w:r>
      <w:r w:rsidR="00192DE2">
        <w:rPr>
          <w:rFonts w:asciiTheme="majorBidi" w:eastAsiaTheme="minorHAnsi" w:hAnsiTheme="majorBidi" w:cs="B Nazanin"/>
          <w:sz w:val="22"/>
          <w:szCs w:val="24"/>
          <w:lang w:bidi="fa-IR"/>
        </w:rPr>
        <w:t>30B</w:t>
      </w:r>
      <w:r w:rsidR="00192DE2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(</w:t>
      </w:r>
      <w:r w:rsidR="00192DE2">
        <w:rPr>
          <w:rFonts w:asciiTheme="majorBidi" w:eastAsiaTheme="minorHAnsi" w:hAnsiTheme="majorBidi" w:cs="B Nazanin"/>
          <w:sz w:val="22"/>
          <w:szCs w:val="24"/>
          <w:lang w:bidi="fa-IR"/>
        </w:rPr>
        <w:t>montmorillonite Cloisite</w:t>
      </w:r>
      <w:r w:rsidR="00192DE2">
        <w:rPr>
          <w:rFonts w:asciiTheme="majorBidi" w:eastAsiaTheme="minorHAnsi" w:hAnsiTheme="majorBidi" w:cstheme="majorBidi"/>
          <w:sz w:val="22"/>
          <w:szCs w:val="24"/>
          <w:vertAlign w:val="superscript"/>
          <w:lang w:bidi="fa-IR"/>
        </w:rPr>
        <w:t>®</w:t>
      </w:r>
      <w:r w:rsidR="00192DE2">
        <w:rPr>
          <w:rFonts w:asciiTheme="majorBidi" w:eastAsiaTheme="minorHAnsi" w:hAnsiTheme="majorBidi" w:cs="B Nazanin"/>
          <w:sz w:val="22"/>
          <w:szCs w:val="24"/>
          <w:lang w:bidi="fa-IR"/>
        </w:rPr>
        <w:t xml:space="preserve"> 30B</w:t>
      </w:r>
      <w:r w:rsidR="00192DE2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) ارگانیک اصلاح شده تجاری(</w:t>
      </w:r>
      <w:r w:rsidR="00192DE2">
        <w:rPr>
          <w:rFonts w:asciiTheme="majorBidi" w:eastAsiaTheme="minorHAnsi" w:hAnsiTheme="majorBidi" w:cs="B Nazanin"/>
          <w:sz w:val="22"/>
          <w:szCs w:val="24"/>
          <w:lang w:bidi="fa-IR"/>
        </w:rPr>
        <w:t>CL30B</w:t>
      </w:r>
      <w:r w:rsidR="00192DE2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)، (</w:t>
      </w:r>
      <w:r w:rsidR="00192DE2">
        <w:rPr>
          <w:rFonts w:asciiTheme="majorBidi" w:eastAsiaTheme="minorHAnsi" w:hAnsiTheme="majorBidi" w:cs="B Nazanin"/>
          <w:sz w:val="22"/>
          <w:szCs w:val="24"/>
          <w:lang w:bidi="fa-IR"/>
        </w:rPr>
        <w:t>OM-MMt</w:t>
      </w:r>
      <w:r w:rsidR="00192DE2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) از محصولات خاک رس سابق خلیج جنوبی (تگزاس ایالات متحده آمریکا) با تغییرات ظرفیت یونی 90 میلی اکی‌والان/ 100 گرم، وزن مخصوص 1.98 گرم بر سانتیمترمکعب و </w:t>
      </w:r>
      <w:r w:rsidR="00192DE2">
        <w:rPr>
          <w:rFonts w:asciiTheme="majorBidi" w:eastAsiaTheme="minorHAnsi" w:hAnsiTheme="majorBidi" w:cs="B Nazanin"/>
          <w:sz w:val="22"/>
          <w:szCs w:val="24"/>
          <w:lang w:bidi="fa-IR"/>
        </w:rPr>
        <w:t xml:space="preserve">d </w:t>
      </w:r>
      <w:r w:rsidR="00192DE2">
        <w:rPr>
          <w:rFonts w:asciiTheme="majorBidi" w:eastAsiaTheme="minorHAnsi" w:hAnsiTheme="majorBidi" w:cs="B Nazanin"/>
          <w:sz w:val="22"/>
          <w:szCs w:val="24"/>
          <w:vertAlign w:val="subscript"/>
          <w:lang w:bidi="fa-IR"/>
        </w:rPr>
        <w:t>001</w:t>
      </w:r>
      <w:r w:rsidR="00192DE2">
        <w:rPr>
          <w:rFonts w:asciiTheme="majorBidi" w:eastAsiaTheme="minorHAnsi" w:hAnsiTheme="majorBidi" w:cs="B Nazanin"/>
          <w:sz w:val="22"/>
          <w:szCs w:val="24"/>
          <w:lang w:bidi="fa-IR"/>
        </w:rPr>
        <w:t xml:space="preserve"> = 1.85 nm ( 2 </w:t>
      </w:r>
      <w:r w:rsidR="00192DE2">
        <w:rPr>
          <w:rFonts w:asciiTheme="majorBidi" w:eastAsiaTheme="minorHAnsi" w:hAnsiTheme="majorBidi" w:cstheme="majorBidi"/>
          <w:sz w:val="22"/>
          <w:szCs w:val="24"/>
          <w:lang w:bidi="fa-IR"/>
        </w:rPr>
        <w:t>θ=4.8̊)</w:t>
      </w:r>
      <w:r w:rsidR="00192DE2">
        <w:rPr>
          <w:rFonts w:asciiTheme="majorBidi" w:eastAsiaTheme="minorHAnsi" w:hAnsiTheme="majorBidi" w:cstheme="majorBidi" w:hint="cs"/>
          <w:sz w:val="22"/>
          <w:szCs w:val="24"/>
          <w:rtl/>
          <w:lang w:bidi="fa-IR"/>
        </w:rPr>
        <w:t xml:space="preserve"> </w:t>
      </w:r>
      <w:r w:rsidR="00192DE2" w:rsidRPr="00192DE2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می‌باشد</w:t>
      </w:r>
      <w:r w:rsidR="00192DE2">
        <w:rPr>
          <w:rFonts w:asciiTheme="majorBidi" w:eastAsiaTheme="minorHAnsi" w:hAnsiTheme="majorBidi" w:cstheme="majorBidi" w:hint="cs"/>
          <w:sz w:val="22"/>
          <w:szCs w:val="24"/>
          <w:rtl/>
          <w:lang w:bidi="fa-IR"/>
        </w:rPr>
        <w:t>.</w:t>
      </w:r>
      <w:r w:rsidR="00031632">
        <w:rPr>
          <w:rFonts w:asciiTheme="majorBidi" w:eastAsiaTheme="minorHAnsi" w:hAnsiTheme="majorBidi" w:cstheme="majorBidi" w:hint="cs"/>
          <w:sz w:val="22"/>
          <w:szCs w:val="24"/>
          <w:rtl/>
          <w:lang w:bidi="fa-IR"/>
        </w:rPr>
        <w:t xml:space="preserve"> </w:t>
      </w:r>
      <w:r w:rsidR="00031632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اصلاح کننده آلی درگیر شده بین صفحات خاک رس کاتیون بیس-(2- هیدروکسی اتیلن) متیل تالو آلکیل آمونیوم است. </w:t>
      </w:r>
      <w:r w:rsidR="006D2217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سازگارکننده اورگانوکلی استفاده شده در اینجا </w:t>
      </w:r>
      <w:r w:rsidR="006D2217">
        <w:rPr>
          <w:rFonts w:asciiTheme="majorBidi" w:eastAsiaTheme="minorHAnsi" w:hAnsiTheme="majorBidi" w:cs="B Nazanin"/>
          <w:sz w:val="22"/>
          <w:szCs w:val="24"/>
          <w:lang w:bidi="fa-IR"/>
        </w:rPr>
        <w:t>(AO)OM-MMt</w:t>
      </w:r>
      <w:r w:rsidR="006D2217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، که محتوی یک انتی اکسیدان با اتصالات شیمیایی به اصلاح کننده آلی است، توسط پروتکل سنتز شیمیایی دو مرحله ایی زیر طبق پروسه قبلا گزارش شده </w:t>
      </w:r>
      <w:r w:rsidR="006D2217">
        <w:rPr>
          <w:rFonts w:asciiTheme="majorBidi" w:eastAsiaTheme="minorHAnsi" w:hAnsiTheme="majorBidi" w:cs="B Nazanin"/>
          <w:sz w:val="22"/>
          <w:szCs w:val="24"/>
          <w:lang w:bidi="fa-IR"/>
        </w:rPr>
        <w:t>]</w:t>
      </w:r>
      <w:r w:rsidR="006D2217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28،29</w:t>
      </w:r>
      <w:r w:rsidR="006D2217">
        <w:rPr>
          <w:rFonts w:asciiTheme="majorBidi" w:eastAsiaTheme="minorHAnsi" w:hAnsiTheme="majorBidi" w:cs="B Nazanin"/>
          <w:sz w:val="22"/>
          <w:szCs w:val="24"/>
          <w:lang w:bidi="fa-IR"/>
        </w:rPr>
        <w:t>[</w:t>
      </w:r>
      <w:r w:rsidR="006D2217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</w:t>
      </w:r>
      <w:r w:rsidR="004503BE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تولید شد.</w:t>
      </w:r>
      <w:r w:rsidR="006D2217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به طور ویژه، مرحله اول شامل تهیه آنتی اکسیدان حاوی اصلاح کننده آلی در اینجا </w:t>
      </w:r>
      <w:r w:rsidR="006D2217">
        <w:rPr>
          <w:rFonts w:asciiTheme="majorBidi" w:eastAsiaTheme="minorHAnsi" w:hAnsiTheme="majorBidi" w:cs="B Nazanin"/>
          <w:sz w:val="22"/>
          <w:szCs w:val="24"/>
          <w:lang w:bidi="fa-IR"/>
        </w:rPr>
        <w:t>(AO)OM</w:t>
      </w:r>
      <w:r w:rsidR="006D2217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نامیده می‌شود و مرحله دوم برای تولید </w:t>
      </w:r>
      <w:r w:rsidR="004503BE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خاک رس </w:t>
      </w:r>
      <w:r w:rsidR="006D2217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اصلاح شده آلی </w:t>
      </w:r>
      <w:r w:rsidR="004503BE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حاوی آنتی اکسیدان </w:t>
      </w:r>
      <w:r w:rsidR="004503BE">
        <w:rPr>
          <w:rFonts w:asciiTheme="majorBidi" w:eastAsiaTheme="minorHAnsi" w:hAnsiTheme="majorBidi" w:cs="B Nazanin"/>
          <w:sz w:val="22"/>
          <w:szCs w:val="24"/>
          <w:lang w:bidi="fa-IR"/>
        </w:rPr>
        <w:t>OM-MMt</w:t>
      </w:r>
      <w:r w:rsidR="004503BE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(</w:t>
      </w:r>
      <w:r w:rsidR="004503BE">
        <w:rPr>
          <w:rFonts w:asciiTheme="majorBidi" w:eastAsiaTheme="minorHAnsi" w:hAnsiTheme="majorBidi" w:cs="B Nazanin"/>
          <w:sz w:val="22"/>
          <w:szCs w:val="24"/>
          <w:lang w:bidi="fa-IR"/>
        </w:rPr>
        <w:t>AO</w:t>
      </w:r>
      <w:r w:rsidR="004503BE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) بود، شکل 1را ببینید.</w:t>
      </w:r>
      <w:r w:rsidR="0073687F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به طور خلاصه، برای تهیه </w:t>
      </w:r>
      <w:r w:rsidR="0073687F">
        <w:rPr>
          <w:rFonts w:asciiTheme="majorBidi" w:eastAsiaTheme="minorHAnsi" w:hAnsiTheme="majorBidi" w:cs="B Nazanin"/>
          <w:sz w:val="22"/>
          <w:szCs w:val="24"/>
          <w:lang w:bidi="fa-IR"/>
        </w:rPr>
        <w:t>(AO)OM</w:t>
      </w:r>
      <w:r w:rsidR="0073687F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، یک آنتی اکسیدان تاخیرانداز فنلی حاوی گروه عاملی کربوکسیلیک اسید، برای ساختار شکل 1 را ببینید، که به طور شیمیایی روی نمک آمونیوم چهار ظرفیتی (</w:t>
      </w:r>
      <w:r w:rsidR="0073687F">
        <w:rPr>
          <w:rFonts w:asciiTheme="majorBidi" w:eastAsiaTheme="minorHAnsi" w:hAnsiTheme="majorBidi" w:cs="B Nazanin"/>
          <w:sz w:val="22"/>
          <w:szCs w:val="24"/>
          <w:lang w:bidi="fa-IR"/>
        </w:rPr>
        <w:t>2</w:t>
      </w:r>
      <w:r w:rsidR="0073687F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- هیدروکسی اتیل) اولیل متیل بیس آمونیوم کلراید (نام تجاری </w:t>
      </w:r>
      <w:r w:rsidR="0073687F">
        <w:rPr>
          <w:rFonts w:asciiTheme="majorBidi" w:eastAsiaTheme="minorHAnsi" w:hAnsiTheme="majorBidi" w:cs="B Nazanin"/>
          <w:sz w:val="22"/>
          <w:szCs w:val="24"/>
          <w:lang w:bidi="fa-IR"/>
        </w:rPr>
        <w:t>ETHOQUAD</w:t>
      </w:r>
      <w:r w:rsidR="00800C21">
        <w:rPr>
          <w:rFonts w:asciiTheme="majorBidi" w:eastAsiaTheme="minorHAnsi" w:hAnsiTheme="majorBidi" w:cstheme="majorBidi"/>
          <w:sz w:val="22"/>
          <w:szCs w:val="24"/>
          <w:vertAlign w:val="superscript"/>
          <w:lang w:bidi="fa-IR"/>
        </w:rPr>
        <w:t>®</w:t>
      </w:r>
      <w:r w:rsidR="00800C21">
        <w:rPr>
          <w:rFonts w:asciiTheme="majorBidi" w:eastAsiaTheme="minorHAnsi" w:hAnsiTheme="majorBidi" w:cstheme="majorBidi"/>
          <w:sz w:val="22"/>
          <w:szCs w:val="24"/>
          <w:lang w:bidi="fa-IR"/>
        </w:rPr>
        <w:t>O/12P)</w:t>
      </w:r>
      <w:r w:rsidR="00800C21">
        <w:rPr>
          <w:rFonts w:asciiTheme="majorBidi" w:eastAsiaTheme="minorHAnsi" w:hAnsiTheme="majorBidi" w:cstheme="majorBidi" w:hint="cs"/>
          <w:sz w:val="22"/>
          <w:szCs w:val="24"/>
          <w:rtl/>
          <w:lang w:bidi="fa-IR"/>
        </w:rPr>
        <w:t xml:space="preserve">، </w:t>
      </w:r>
      <w:r w:rsidR="00800C21" w:rsidRPr="00C94C9A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وزن مولکولی =</w:t>
      </w:r>
      <w:r w:rsidR="00800C21">
        <w:rPr>
          <w:rFonts w:asciiTheme="majorBidi" w:eastAsiaTheme="minorHAnsi" w:hAnsiTheme="majorBidi" w:cstheme="majorBidi" w:hint="cs"/>
          <w:sz w:val="22"/>
          <w:szCs w:val="24"/>
          <w:rtl/>
          <w:lang w:bidi="fa-IR"/>
        </w:rPr>
        <w:t xml:space="preserve"> 370.64 </w:t>
      </w:r>
      <w:r w:rsidR="00800C21" w:rsidRPr="00C94C9A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گرم بر مول با فرمول</w:t>
      </w:r>
      <w:r w:rsidR="00800C21">
        <w:rPr>
          <w:rFonts w:asciiTheme="majorBidi" w:eastAsiaTheme="minorHAnsi" w:hAnsiTheme="majorBidi" w:cstheme="majorBidi" w:hint="cs"/>
          <w:sz w:val="22"/>
          <w:szCs w:val="24"/>
          <w:rtl/>
          <w:lang w:bidi="fa-IR"/>
        </w:rPr>
        <w:t xml:space="preserve"> </w:t>
      </w:r>
      <w:r w:rsidR="00800C21">
        <w:rPr>
          <w:rFonts w:asciiTheme="majorBidi" w:eastAsiaTheme="minorHAnsi" w:hAnsiTheme="majorBidi" w:cstheme="majorBidi"/>
          <w:sz w:val="22"/>
          <w:szCs w:val="24"/>
          <w:lang w:bidi="fa-IR"/>
        </w:rPr>
        <w:t>C</w:t>
      </w:r>
      <w:r w:rsidR="00800C21">
        <w:rPr>
          <w:rFonts w:asciiTheme="majorBidi" w:eastAsiaTheme="minorHAnsi" w:hAnsiTheme="majorBidi" w:cstheme="majorBidi"/>
          <w:sz w:val="22"/>
          <w:szCs w:val="24"/>
          <w:vertAlign w:val="subscript"/>
          <w:lang w:bidi="fa-IR"/>
        </w:rPr>
        <w:t>23</w:t>
      </w:r>
      <w:r w:rsidR="00800C21">
        <w:rPr>
          <w:rFonts w:asciiTheme="majorBidi" w:eastAsiaTheme="minorHAnsi" w:hAnsiTheme="majorBidi" w:cstheme="majorBidi"/>
          <w:sz w:val="22"/>
          <w:szCs w:val="24"/>
          <w:lang w:bidi="fa-IR"/>
        </w:rPr>
        <w:t>H</w:t>
      </w:r>
      <w:r w:rsidR="00800C21">
        <w:rPr>
          <w:rFonts w:asciiTheme="majorBidi" w:eastAsiaTheme="minorHAnsi" w:hAnsiTheme="majorBidi" w:cstheme="majorBidi"/>
          <w:sz w:val="22"/>
          <w:szCs w:val="24"/>
          <w:vertAlign w:val="subscript"/>
          <w:lang w:bidi="fa-IR"/>
        </w:rPr>
        <w:t>48</w:t>
      </w:r>
      <w:r w:rsidR="00800C21">
        <w:rPr>
          <w:rFonts w:asciiTheme="majorBidi" w:eastAsiaTheme="minorHAnsi" w:hAnsiTheme="majorBidi" w:cstheme="majorBidi"/>
          <w:sz w:val="22"/>
          <w:szCs w:val="24"/>
          <w:lang w:bidi="fa-IR"/>
        </w:rPr>
        <w:t>NO</w:t>
      </w:r>
      <w:r w:rsidR="00800C21">
        <w:rPr>
          <w:rFonts w:asciiTheme="majorBidi" w:eastAsiaTheme="minorHAnsi" w:hAnsiTheme="majorBidi" w:cstheme="majorBidi"/>
          <w:sz w:val="22"/>
          <w:szCs w:val="24"/>
          <w:vertAlign w:val="subscript"/>
          <w:lang w:bidi="fa-IR"/>
        </w:rPr>
        <w:t>2</w:t>
      </w:r>
      <w:r w:rsidR="00800C21">
        <w:rPr>
          <w:rFonts w:asciiTheme="majorBidi" w:eastAsiaTheme="minorHAnsi" w:hAnsiTheme="majorBidi" w:cstheme="majorBidi"/>
          <w:sz w:val="22"/>
          <w:szCs w:val="24"/>
          <w:lang w:bidi="fa-IR"/>
        </w:rPr>
        <w:t>Cl</w:t>
      </w:r>
      <w:r w:rsidR="00800C21">
        <w:rPr>
          <w:rFonts w:asciiTheme="majorBidi" w:eastAsiaTheme="minorHAnsi" w:hAnsiTheme="majorBidi" w:cstheme="majorBidi" w:hint="cs"/>
          <w:sz w:val="22"/>
          <w:szCs w:val="24"/>
          <w:rtl/>
          <w:lang w:bidi="fa-IR"/>
        </w:rPr>
        <w:t xml:space="preserve"> از </w:t>
      </w:r>
      <w:r w:rsidR="00800C21">
        <w:rPr>
          <w:rFonts w:asciiTheme="majorBidi" w:eastAsiaTheme="minorHAnsi" w:hAnsiTheme="majorBidi" w:cstheme="majorBidi"/>
          <w:sz w:val="22"/>
          <w:szCs w:val="24"/>
          <w:lang w:bidi="fa-IR"/>
        </w:rPr>
        <w:t>Akzo Nobel</w:t>
      </w:r>
      <w:r w:rsidR="00800C21">
        <w:rPr>
          <w:rFonts w:asciiTheme="majorBidi" w:eastAsiaTheme="minorHAnsi" w:hAnsiTheme="majorBidi" w:cstheme="majorBidi" w:hint="cs"/>
          <w:sz w:val="22"/>
          <w:szCs w:val="24"/>
          <w:rtl/>
          <w:lang w:bidi="fa-IR"/>
        </w:rPr>
        <w:t xml:space="preserve"> </w:t>
      </w:r>
      <w:r w:rsidR="0073687F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)</w:t>
      </w:r>
      <w:r w:rsidR="00800C21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</w:t>
      </w:r>
      <w:r w:rsidR="0073687F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واکنش داده است</w:t>
      </w:r>
      <w:r w:rsidR="00800C21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، واکنش می‌دهد.</w:t>
      </w:r>
      <w:r w:rsidR="009B62BD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نمک آمونیوم چهارظرفیتی که برای تهیه </w:t>
      </w:r>
      <w:r w:rsidR="009B62BD">
        <w:rPr>
          <w:rFonts w:asciiTheme="majorBidi" w:eastAsiaTheme="minorHAnsi" w:hAnsiTheme="majorBidi" w:cs="B Nazanin"/>
          <w:sz w:val="22"/>
          <w:szCs w:val="24"/>
          <w:lang w:bidi="fa-IR"/>
        </w:rPr>
        <w:t>(AO)OM</w:t>
      </w:r>
      <w:r w:rsidR="009B62BD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استفاده شده بود همان چیزی است که در خاک رس کلوزیت </w:t>
      </w:r>
      <w:r w:rsidR="009B62BD">
        <w:rPr>
          <w:rFonts w:asciiTheme="majorBidi" w:eastAsiaTheme="minorHAnsi" w:hAnsiTheme="majorBidi" w:cs="B Nazanin"/>
          <w:sz w:val="22"/>
          <w:szCs w:val="24"/>
          <w:lang w:bidi="fa-IR"/>
        </w:rPr>
        <w:t>30B</w:t>
      </w:r>
      <w:r w:rsidR="009B62BD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اصلاح شده آلی تجاری بود. همانطور که قبلا گزارش شده بود </w:t>
      </w:r>
      <w:r w:rsidR="009B62BD">
        <w:rPr>
          <w:rFonts w:asciiTheme="majorBidi" w:eastAsiaTheme="minorHAnsi" w:hAnsiTheme="majorBidi" w:cs="B Nazanin"/>
          <w:sz w:val="22"/>
          <w:szCs w:val="24"/>
          <w:lang w:bidi="fa-IR"/>
        </w:rPr>
        <w:t>]</w:t>
      </w:r>
      <w:r w:rsidR="009B62BD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28</w:t>
      </w:r>
      <w:r w:rsidR="009B62BD">
        <w:rPr>
          <w:rFonts w:asciiTheme="majorBidi" w:eastAsiaTheme="minorHAnsi" w:hAnsiTheme="majorBidi" w:cs="B Nazanin"/>
          <w:sz w:val="22"/>
          <w:szCs w:val="24"/>
          <w:lang w:bidi="fa-IR"/>
        </w:rPr>
        <w:t>[</w:t>
      </w:r>
      <w:r w:rsidR="009B62BD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، </w:t>
      </w:r>
      <w:r w:rsidR="009B62BD">
        <w:rPr>
          <w:rFonts w:asciiTheme="majorBidi" w:eastAsiaTheme="minorHAnsi" w:hAnsiTheme="majorBidi" w:cs="B Nazanin"/>
          <w:sz w:val="22"/>
          <w:szCs w:val="24"/>
          <w:lang w:bidi="fa-IR"/>
        </w:rPr>
        <w:t>(AO)OM</w:t>
      </w:r>
      <w:r w:rsidR="009B62BD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حاوی ترکیبی از آمیزه‌های تک و </w:t>
      </w:r>
      <w:r w:rsidR="00294334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دو گانه جایگزین شده دارای یک یا دو </w:t>
      </w:r>
      <w:r w:rsidR="00294334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lastRenderedPageBreak/>
        <w:t xml:space="preserve">مولکول </w:t>
      </w:r>
      <w:r w:rsidR="00294334">
        <w:rPr>
          <w:rFonts w:asciiTheme="majorBidi" w:eastAsiaTheme="minorHAnsi" w:hAnsiTheme="majorBidi" w:cs="B Nazanin"/>
          <w:sz w:val="22"/>
          <w:szCs w:val="24"/>
          <w:lang w:bidi="fa-IR"/>
        </w:rPr>
        <w:t>AO</w:t>
      </w:r>
      <w:r w:rsidR="00294334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است (به عبارت دیگر</w:t>
      </w:r>
      <w:r w:rsidR="00294334">
        <w:rPr>
          <w:rFonts w:asciiTheme="majorBidi" w:eastAsiaTheme="minorHAnsi" w:hAnsiTheme="majorBidi" w:cs="B Nazanin"/>
          <w:sz w:val="22"/>
          <w:szCs w:val="24"/>
          <w:lang w:bidi="fa-IR"/>
        </w:rPr>
        <w:t>Irganox</w:t>
      </w:r>
      <w:r w:rsidR="00294334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اسید داخلی ، 3-(5،3- دی </w:t>
      </w:r>
      <w:r w:rsidR="00294334">
        <w:rPr>
          <w:rFonts w:ascii="Times New Roman" w:eastAsiaTheme="minorHAnsi" w:hAnsi="Times New Roman" w:cs="Times New Roman" w:hint="cs"/>
          <w:sz w:val="22"/>
          <w:szCs w:val="24"/>
          <w:rtl/>
          <w:lang w:bidi="fa-IR"/>
        </w:rPr>
        <w:t>–</w:t>
      </w:r>
      <w:r w:rsidR="00294334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ترت </w:t>
      </w:r>
      <w:r w:rsidR="00294334">
        <w:rPr>
          <w:rFonts w:ascii="Times New Roman" w:eastAsiaTheme="minorHAnsi" w:hAnsi="Times New Roman" w:cs="Times New Roman" w:hint="cs"/>
          <w:sz w:val="22"/>
          <w:szCs w:val="24"/>
          <w:rtl/>
          <w:lang w:bidi="fa-IR"/>
        </w:rPr>
        <w:t>–</w:t>
      </w:r>
      <w:r w:rsidR="00294334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بوتیل </w:t>
      </w:r>
      <w:r w:rsidR="00294334">
        <w:rPr>
          <w:rFonts w:ascii="Times New Roman" w:eastAsiaTheme="minorHAnsi" w:hAnsi="Times New Roman" w:cs="Times New Roman" w:hint="cs"/>
          <w:sz w:val="22"/>
          <w:szCs w:val="24"/>
          <w:rtl/>
          <w:lang w:bidi="fa-IR"/>
        </w:rPr>
        <w:t>–</w:t>
      </w:r>
      <w:r w:rsidR="00294334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4 </w:t>
      </w:r>
      <w:r w:rsidR="00294334">
        <w:rPr>
          <w:rFonts w:ascii="Times New Roman" w:eastAsiaTheme="minorHAnsi" w:hAnsi="Times New Roman" w:cs="Times New Roman" w:hint="cs"/>
          <w:sz w:val="22"/>
          <w:szCs w:val="24"/>
          <w:rtl/>
          <w:lang w:bidi="fa-IR"/>
        </w:rPr>
        <w:t>–</w:t>
      </w:r>
      <w:r w:rsidR="00294334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هیدروکسی فنیل) پروپانوئیک اسید (ساختار شیمیایی در شکل 1 گزارش شده است ببینید) سنتز شده از تاخیرانداز فنل </w:t>
      </w:r>
      <w:r w:rsidR="00294334">
        <w:rPr>
          <w:rFonts w:asciiTheme="majorBidi" w:eastAsiaTheme="minorHAnsi" w:hAnsiTheme="majorBidi" w:cs="B Nazanin"/>
          <w:sz w:val="22"/>
          <w:szCs w:val="24"/>
          <w:lang w:bidi="fa-IR"/>
        </w:rPr>
        <w:t>Irganox</w:t>
      </w:r>
      <w:r w:rsidR="00294334">
        <w:rPr>
          <w:rFonts w:asciiTheme="majorBidi" w:eastAsiaTheme="minorHAnsi" w:hAnsiTheme="majorBidi" w:cstheme="majorBidi"/>
          <w:sz w:val="22"/>
          <w:szCs w:val="24"/>
          <w:vertAlign w:val="superscript"/>
          <w:lang w:bidi="fa-IR"/>
        </w:rPr>
        <w:t>®</w:t>
      </w:r>
      <w:r w:rsidR="00294334">
        <w:rPr>
          <w:rFonts w:asciiTheme="majorBidi" w:eastAsiaTheme="minorHAnsi" w:hAnsiTheme="majorBidi" w:cs="B Nazanin"/>
          <w:sz w:val="22"/>
          <w:szCs w:val="24"/>
          <w:lang w:bidi="fa-IR"/>
        </w:rPr>
        <w:t xml:space="preserve"> 1076</w:t>
      </w:r>
      <w:r w:rsidR="00294334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تجاری (اکتادسیل </w:t>
      </w:r>
      <w:r w:rsidR="00294334">
        <w:rPr>
          <w:rFonts w:ascii="Times New Roman" w:eastAsiaTheme="minorHAnsi" w:hAnsi="Times New Roman" w:cs="Times New Roman" w:hint="cs"/>
          <w:sz w:val="22"/>
          <w:szCs w:val="24"/>
          <w:rtl/>
          <w:lang w:bidi="fa-IR"/>
        </w:rPr>
        <w:t>–</w:t>
      </w:r>
      <w:r w:rsidR="00294334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3 </w:t>
      </w:r>
      <w:r w:rsidR="00294334">
        <w:rPr>
          <w:rFonts w:ascii="Times New Roman" w:eastAsiaTheme="minorHAnsi" w:hAnsi="Times New Roman" w:cs="Times New Roman" w:hint="cs"/>
          <w:sz w:val="22"/>
          <w:szCs w:val="24"/>
          <w:rtl/>
          <w:lang w:bidi="fa-IR"/>
        </w:rPr>
        <w:t>–</w:t>
      </w:r>
      <w:r w:rsidR="00294334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(5،3 </w:t>
      </w:r>
      <w:r w:rsidR="00294334">
        <w:rPr>
          <w:rFonts w:ascii="Times New Roman" w:eastAsiaTheme="minorHAnsi" w:hAnsi="Times New Roman" w:cs="Times New Roman" w:hint="cs"/>
          <w:sz w:val="22"/>
          <w:szCs w:val="24"/>
          <w:rtl/>
          <w:lang w:bidi="fa-IR"/>
        </w:rPr>
        <w:t>–</w:t>
      </w:r>
      <w:r w:rsidR="00294334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دی ترت بوتیل </w:t>
      </w:r>
      <w:r w:rsidR="00294334">
        <w:rPr>
          <w:rFonts w:ascii="Times New Roman" w:eastAsiaTheme="minorHAnsi" w:hAnsi="Times New Roman" w:cs="Times New Roman" w:hint="cs"/>
          <w:sz w:val="22"/>
          <w:szCs w:val="24"/>
          <w:rtl/>
          <w:lang w:bidi="fa-IR"/>
        </w:rPr>
        <w:t>–</w:t>
      </w:r>
      <w:r w:rsidR="00294334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4 </w:t>
      </w:r>
      <w:r w:rsidR="00294334">
        <w:rPr>
          <w:rFonts w:ascii="Times New Roman" w:eastAsiaTheme="minorHAnsi" w:hAnsi="Times New Roman" w:cs="Times New Roman" w:hint="cs"/>
          <w:sz w:val="22"/>
          <w:szCs w:val="24"/>
          <w:rtl/>
          <w:lang w:bidi="fa-IR"/>
        </w:rPr>
        <w:t>–</w:t>
      </w:r>
      <w:r w:rsidR="00294334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هیدروکسی فنیل) </w:t>
      </w:r>
      <w:r w:rsidR="00E24DB5">
        <w:rPr>
          <w:rFonts w:ascii="Times New Roman" w:eastAsiaTheme="minorHAnsi" w:hAnsi="Times New Roman" w:cs="Times New Roman" w:hint="cs"/>
          <w:sz w:val="22"/>
          <w:szCs w:val="24"/>
          <w:rtl/>
          <w:lang w:bidi="fa-IR"/>
        </w:rPr>
        <w:t>–</w:t>
      </w:r>
      <w:r w:rsidR="00294334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پروپانو</w:t>
      </w:r>
      <w:r w:rsidR="00E24DB5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ات ) تقریبا در نسبت 3:2 </w:t>
      </w:r>
      <w:r w:rsidR="00E24DB5">
        <w:rPr>
          <w:rFonts w:asciiTheme="majorBidi" w:eastAsiaTheme="minorHAnsi" w:hAnsiTheme="majorBidi" w:cs="B Nazanin"/>
          <w:sz w:val="22"/>
          <w:szCs w:val="24"/>
          <w:lang w:bidi="fa-IR"/>
        </w:rPr>
        <w:t>((AO)OM-1 : (AO)OM-2)</w:t>
      </w:r>
      <w:r w:rsidR="00E24DB5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. سپس </w:t>
      </w:r>
      <w:r w:rsidR="00E24DB5">
        <w:rPr>
          <w:rFonts w:asciiTheme="majorBidi" w:eastAsiaTheme="minorHAnsi" w:hAnsiTheme="majorBidi" w:cs="B Nazanin"/>
          <w:sz w:val="22"/>
          <w:szCs w:val="24"/>
          <w:lang w:bidi="fa-IR"/>
        </w:rPr>
        <w:t>(AO)OM-MMt</w:t>
      </w:r>
      <w:r w:rsidR="00E24DB5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به وسیله واکنش تبادل کاتیونی </w:t>
      </w:r>
      <w:r w:rsidR="00E24DB5">
        <w:rPr>
          <w:rFonts w:asciiTheme="majorBidi" w:eastAsiaTheme="minorHAnsi" w:hAnsiTheme="majorBidi" w:cs="B Nazanin"/>
          <w:sz w:val="22"/>
          <w:szCs w:val="24"/>
          <w:lang w:bidi="fa-IR"/>
        </w:rPr>
        <w:t>(AO)OM</w:t>
      </w:r>
      <w:r w:rsidR="00E24DB5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با خاک رس اصلاح نشده طبیعی (</w:t>
      </w:r>
      <w:r w:rsidR="00E24DB5">
        <w:rPr>
          <w:rFonts w:asciiTheme="majorBidi" w:eastAsiaTheme="minorHAnsi" w:hAnsiTheme="majorBidi" w:cs="B Nazanin"/>
          <w:sz w:val="22"/>
          <w:szCs w:val="24"/>
          <w:lang w:bidi="fa-IR"/>
        </w:rPr>
        <w:t>MMt</w:t>
      </w:r>
      <w:r w:rsidR="00E24DB5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) به دست می‌آید، شکل 1 را ببینید. محتوای کلی </w:t>
      </w:r>
      <w:r w:rsidR="00E24DB5">
        <w:rPr>
          <w:rFonts w:asciiTheme="majorBidi" w:eastAsiaTheme="minorHAnsi" w:hAnsiTheme="majorBidi" w:cs="B Nazanin"/>
          <w:sz w:val="22"/>
          <w:szCs w:val="24"/>
          <w:lang w:bidi="fa-IR"/>
        </w:rPr>
        <w:t>AO</w:t>
      </w:r>
      <w:r w:rsidR="00E24DB5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در خاک رس </w:t>
      </w:r>
      <w:r w:rsidR="00E24DB5">
        <w:rPr>
          <w:rFonts w:asciiTheme="majorBidi" w:eastAsiaTheme="minorHAnsi" w:hAnsiTheme="majorBidi" w:cs="B Nazanin"/>
          <w:sz w:val="22"/>
          <w:szCs w:val="24"/>
          <w:lang w:bidi="fa-IR"/>
        </w:rPr>
        <w:t>(AO)OM-MMt</w:t>
      </w:r>
      <w:r w:rsidR="00E24DB5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تقریبا 9.1 درصد وزنی ( از آنالیز گرماوزن سنجی ) تخمین زده شد و فاصله بین لایه‌ایی </w:t>
      </w:r>
      <w:r w:rsidR="00E24DB5">
        <w:rPr>
          <w:rFonts w:asciiTheme="majorBidi" w:eastAsiaTheme="minorHAnsi" w:hAnsiTheme="majorBidi" w:cs="B Nazanin"/>
          <w:sz w:val="22"/>
          <w:szCs w:val="24"/>
          <w:lang w:bidi="fa-IR"/>
        </w:rPr>
        <w:t>(AO)OM-MMt</w:t>
      </w:r>
      <w:r w:rsidR="00E24DB5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مقدار      </w:t>
      </w:r>
      <w:r w:rsidR="00E24DB5">
        <w:rPr>
          <w:rFonts w:asciiTheme="majorBidi" w:eastAsiaTheme="minorHAnsi" w:hAnsiTheme="majorBidi" w:cs="B Nazanin"/>
          <w:sz w:val="22"/>
          <w:szCs w:val="24"/>
          <w:lang w:bidi="fa-IR"/>
        </w:rPr>
        <w:t xml:space="preserve">d </w:t>
      </w:r>
      <w:r w:rsidR="00E24DB5">
        <w:rPr>
          <w:rFonts w:asciiTheme="majorBidi" w:eastAsiaTheme="minorHAnsi" w:hAnsiTheme="majorBidi" w:cs="B Nazanin"/>
          <w:sz w:val="22"/>
          <w:szCs w:val="24"/>
          <w:vertAlign w:val="subscript"/>
          <w:lang w:bidi="fa-IR"/>
        </w:rPr>
        <w:t>001</w:t>
      </w:r>
      <w:r w:rsidR="00E24DB5">
        <w:rPr>
          <w:rFonts w:asciiTheme="majorBidi" w:eastAsiaTheme="minorHAnsi" w:hAnsiTheme="majorBidi" w:cs="B Nazanin"/>
          <w:sz w:val="22"/>
          <w:szCs w:val="24"/>
          <w:lang w:bidi="fa-IR"/>
        </w:rPr>
        <w:t xml:space="preserve"> = 2.05nm ( 2 </w:t>
      </w:r>
      <w:r w:rsidR="00E24DB5">
        <w:rPr>
          <w:rFonts w:asciiTheme="majorBidi" w:eastAsiaTheme="minorHAnsi" w:hAnsiTheme="majorBidi" w:cstheme="majorBidi"/>
          <w:sz w:val="22"/>
          <w:szCs w:val="24"/>
          <w:lang w:bidi="fa-IR"/>
        </w:rPr>
        <w:t>θ=4.3̊)</w:t>
      </w:r>
      <w:r w:rsidR="00E24DB5">
        <w:rPr>
          <w:rFonts w:asciiTheme="majorBidi" w:eastAsiaTheme="minorHAnsi" w:hAnsiTheme="majorBidi" w:cstheme="majorBidi" w:hint="cs"/>
          <w:sz w:val="22"/>
          <w:szCs w:val="24"/>
          <w:rtl/>
          <w:lang w:bidi="fa-IR"/>
        </w:rPr>
        <w:t xml:space="preserve">. </w:t>
      </w:r>
      <w:r w:rsidR="00E24DB5" w:rsidRPr="00E24DB5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تخمین زده شد.</w:t>
      </w:r>
    </w:p>
    <w:p w:rsidR="00424396" w:rsidRPr="00F93402" w:rsidRDefault="00424396" w:rsidP="00424396">
      <w:pPr>
        <w:pStyle w:val="HTMLPreformatted"/>
        <w:shd w:val="clear" w:color="auto" w:fill="FFFFFF"/>
        <w:bidi/>
        <w:jc w:val="lowKashida"/>
        <w:rPr>
          <w:rFonts w:asciiTheme="majorBidi" w:eastAsiaTheme="minorHAnsi" w:hAnsiTheme="majorBidi" w:cs="B Nazanin"/>
          <w:b/>
          <w:bCs/>
          <w:sz w:val="22"/>
          <w:szCs w:val="24"/>
          <w:rtl/>
          <w:lang w:bidi="fa-IR"/>
        </w:rPr>
      </w:pPr>
      <w:r w:rsidRPr="00F93402">
        <w:rPr>
          <w:rFonts w:asciiTheme="majorBidi" w:eastAsiaTheme="minorHAnsi" w:hAnsiTheme="majorBidi" w:cs="B Nazanin" w:hint="cs"/>
          <w:b/>
          <w:bCs/>
          <w:sz w:val="22"/>
          <w:szCs w:val="24"/>
          <w:rtl/>
          <w:lang w:bidi="fa-IR"/>
        </w:rPr>
        <w:t xml:space="preserve">2.2 </w:t>
      </w:r>
      <w:r w:rsidR="00A0703D" w:rsidRPr="00F93402">
        <w:rPr>
          <w:rFonts w:asciiTheme="majorBidi" w:eastAsiaTheme="minorHAnsi" w:hAnsiTheme="majorBidi" w:cs="B Nazanin" w:hint="cs"/>
          <w:b/>
          <w:bCs/>
          <w:sz w:val="22"/>
          <w:szCs w:val="24"/>
          <w:rtl/>
          <w:lang w:bidi="fa-IR"/>
        </w:rPr>
        <w:t>تهیه نانوکامپوزیت‌ها بر پایه پلی الفین</w:t>
      </w:r>
    </w:p>
    <w:p w:rsidR="0025187D" w:rsidRDefault="004A4DD2" w:rsidP="005733D9">
      <w:pPr>
        <w:pStyle w:val="HTMLPreformatted"/>
        <w:shd w:val="clear" w:color="auto" w:fill="FFFFFF"/>
        <w:bidi/>
        <w:jc w:val="lowKashida"/>
        <w:rPr>
          <w:rFonts w:asciiTheme="majorBidi" w:eastAsiaTheme="minorHAnsi" w:hAnsiTheme="majorBidi" w:cs="B Nazanin"/>
          <w:sz w:val="22"/>
          <w:szCs w:val="24"/>
          <w:rtl/>
          <w:lang w:bidi="fa-IR"/>
        </w:rPr>
      </w:pPr>
      <w:r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نانوکامپوزیت‌ها برپایه خاک رس از روش اختلاط مذاب با استفاده از </w:t>
      </w:r>
      <w:r w:rsidR="006C4163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اکسترودری مخروطی دو مارپیچه همسوگرد، مخلوط کن </w:t>
      </w:r>
      <w:r w:rsidR="006C4163">
        <w:rPr>
          <w:rFonts w:asciiTheme="majorBidi" w:eastAsiaTheme="minorHAnsi" w:hAnsiTheme="majorBidi" w:cs="B Nazanin"/>
          <w:sz w:val="22"/>
          <w:szCs w:val="24"/>
          <w:lang w:bidi="fa-IR"/>
        </w:rPr>
        <w:t>mini lab micro model CTW5</w:t>
      </w:r>
      <w:r w:rsidR="006C4163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در دمای 180 درجه سانتیگراد به مدت 5 دقیقه در 100 دور بر دقیقه تهیه شدند. </w:t>
      </w:r>
      <w:r w:rsidR="004B3171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بعد از دو دقیقه </w:t>
      </w:r>
      <w:r w:rsidR="006C4163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خاک رس‌های متفاوت درون پلیمر مذاب </w:t>
      </w:r>
      <w:r w:rsidR="004B3171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افزوده شد و مخلوط گردیدند. ترکیب جزئی همه نانوکامپوزیت‌ها بر پایه پلی الفین </w:t>
      </w:r>
      <w:r w:rsidR="00796B87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با خاک رس‌</w:t>
      </w:r>
      <w:r w:rsidR="004B3171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های اصلاح شده و اصلاح نشده</w:t>
      </w:r>
      <w:r w:rsidR="00796B87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پلی الفین/خاک رس در 5:95 درصد وزنی (بر پایه جز آلی خاک رس )، جدول 1 را ببینید،</w:t>
      </w:r>
      <w:r w:rsidR="00796B87" w:rsidRPr="00796B87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</w:t>
      </w:r>
      <w:r w:rsidR="00796B87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تولید شده بودند. برای مقایسه، نانوکامپوزیت‌</w:t>
      </w:r>
      <w:r w:rsidR="009D191C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ها</w:t>
      </w:r>
      <w:r w:rsidR="00796B87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برپایه </w:t>
      </w:r>
      <w:r w:rsidR="00796B87">
        <w:rPr>
          <w:rFonts w:asciiTheme="majorBidi" w:eastAsiaTheme="minorHAnsi" w:hAnsiTheme="majorBidi" w:cs="B Nazanin"/>
          <w:sz w:val="22"/>
          <w:szCs w:val="24"/>
          <w:lang w:bidi="fa-IR"/>
        </w:rPr>
        <w:t>PE</w:t>
      </w:r>
      <w:r w:rsidR="00796B87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(</w:t>
      </w:r>
      <w:r w:rsidR="00796B87">
        <w:rPr>
          <w:rFonts w:asciiTheme="majorBidi" w:eastAsiaTheme="minorHAnsi" w:hAnsiTheme="majorBidi" w:cs="B Nazanin"/>
          <w:sz w:val="22"/>
          <w:szCs w:val="24"/>
          <w:lang w:bidi="fa-IR"/>
        </w:rPr>
        <w:t>PE/OM-MMt</w:t>
      </w:r>
      <w:r w:rsidR="00796B87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و </w:t>
      </w:r>
      <w:r w:rsidR="00796B87">
        <w:rPr>
          <w:rFonts w:asciiTheme="majorBidi" w:eastAsiaTheme="minorHAnsi" w:hAnsiTheme="majorBidi" w:cs="B Nazanin"/>
          <w:sz w:val="22"/>
          <w:szCs w:val="24"/>
          <w:lang w:bidi="fa-IR"/>
        </w:rPr>
        <w:t>PEgMA/OM-MMt/AO</w:t>
      </w:r>
      <w:r w:rsidR="00796B87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) حاوی آنتی اکسیدان </w:t>
      </w:r>
      <w:r w:rsidR="009D191C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تاخیراندازه </w:t>
      </w:r>
      <w:r w:rsidR="00796B87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فنل</w:t>
      </w:r>
      <w:r w:rsidR="009D191C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ی معمول (</w:t>
      </w:r>
      <w:r w:rsidR="009D191C">
        <w:rPr>
          <w:rFonts w:asciiTheme="majorBidi" w:eastAsiaTheme="minorHAnsi" w:hAnsiTheme="majorBidi" w:cs="B Nazanin"/>
          <w:sz w:val="22"/>
          <w:szCs w:val="24"/>
          <w:lang w:bidi="fa-IR"/>
        </w:rPr>
        <w:t>Irganox</w:t>
      </w:r>
      <w:r w:rsidR="009D191C">
        <w:rPr>
          <w:rFonts w:asciiTheme="majorBidi" w:eastAsiaTheme="minorHAnsi" w:hAnsiTheme="majorBidi" w:cstheme="majorBidi"/>
          <w:sz w:val="22"/>
          <w:szCs w:val="24"/>
          <w:vertAlign w:val="superscript"/>
          <w:lang w:bidi="fa-IR"/>
        </w:rPr>
        <w:t>®</w:t>
      </w:r>
      <w:r w:rsidR="009D191C">
        <w:rPr>
          <w:rFonts w:asciiTheme="majorBidi" w:eastAsiaTheme="minorHAnsi" w:hAnsiTheme="majorBidi" w:cs="B Nazanin"/>
          <w:sz w:val="22"/>
          <w:szCs w:val="24"/>
          <w:lang w:bidi="fa-IR"/>
        </w:rPr>
        <w:t>1076</w:t>
      </w:r>
      <w:r w:rsidR="009D191C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>) اضافه شده، تهیه شدند. مقدار (</w:t>
      </w:r>
      <w:r w:rsidR="009D191C">
        <w:rPr>
          <w:rFonts w:asciiTheme="majorBidi" w:eastAsiaTheme="minorHAnsi" w:hAnsiTheme="majorBidi" w:cs="B Nazanin"/>
          <w:sz w:val="22"/>
          <w:szCs w:val="24"/>
          <w:lang w:bidi="fa-IR"/>
        </w:rPr>
        <w:t>0.45</w:t>
      </w:r>
      <w:r w:rsidR="009D191C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درصد وزنی) </w:t>
      </w:r>
      <w:r w:rsidR="009D191C">
        <w:rPr>
          <w:rFonts w:asciiTheme="majorBidi" w:eastAsiaTheme="minorHAnsi" w:hAnsiTheme="majorBidi" w:cs="B Nazanin"/>
          <w:sz w:val="22"/>
          <w:szCs w:val="24"/>
          <w:lang w:bidi="fa-IR"/>
        </w:rPr>
        <w:t>Irganox1076</w:t>
      </w:r>
      <w:r w:rsidR="009D191C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افزوده شده معادل با خاک رس پیوند شده با عامل </w:t>
      </w:r>
      <w:r w:rsidR="009D191C">
        <w:rPr>
          <w:rFonts w:asciiTheme="majorBidi" w:eastAsiaTheme="minorHAnsi" w:hAnsiTheme="majorBidi" w:cs="B Nazanin"/>
          <w:sz w:val="22"/>
          <w:szCs w:val="24"/>
          <w:lang w:bidi="fa-IR"/>
        </w:rPr>
        <w:t>AO</w:t>
      </w:r>
      <w:r w:rsidR="009D191C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در </w:t>
      </w:r>
      <w:r w:rsidR="009D191C">
        <w:rPr>
          <w:rFonts w:asciiTheme="majorBidi" w:eastAsiaTheme="minorHAnsi" w:hAnsiTheme="majorBidi" w:cs="B Nazanin"/>
          <w:sz w:val="22"/>
          <w:szCs w:val="24"/>
          <w:lang w:bidi="fa-IR"/>
        </w:rPr>
        <w:t>(AO)OM-MMt</w:t>
      </w:r>
      <w:r w:rsidR="009D191C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بود.</w:t>
      </w:r>
      <w:r w:rsidR="005733D9"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فیلم‌های نازک نانوکامپوزیت‌ها (ضخامت حدود 100 میلیمتر ) به وسیله قالبگیری فشاری ، با استفاده از ماشین فشار هیدرولیک در دمای 180 درجه سانتیگراد برای 5 دقیقه تحت فشار 1500 پوند بر اینچ مربع تهیه شده بودند.</w:t>
      </w:r>
    </w:p>
    <w:p w:rsidR="00005F7F" w:rsidRPr="00F93402" w:rsidRDefault="00005F7F" w:rsidP="00005F7F">
      <w:pPr>
        <w:pStyle w:val="HTMLPreformatted"/>
        <w:shd w:val="clear" w:color="auto" w:fill="FFFFFF"/>
        <w:bidi/>
        <w:jc w:val="lowKashida"/>
        <w:rPr>
          <w:rFonts w:asciiTheme="majorBidi" w:eastAsiaTheme="minorHAnsi" w:hAnsiTheme="majorBidi" w:cs="B Nazanin"/>
          <w:b/>
          <w:bCs/>
          <w:sz w:val="22"/>
          <w:szCs w:val="24"/>
          <w:rtl/>
          <w:lang w:bidi="fa-IR"/>
        </w:rPr>
      </w:pPr>
      <w:r w:rsidRPr="00F93402">
        <w:rPr>
          <w:rFonts w:asciiTheme="majorBidi" w:eastAsiaTheme="minorHAnsi" w:hAnsiTheme="majorBidi" w:cs="B Nazanin" w:hint="cs"/>
          <w:b/>
          <w:bCs/>
          <w:sz w:val="22"/>
          <w:szCs w:val="24"/>
          <w:rtl/>
          <w:lang w:bidi="fa-IR"/>
        </w:rPr>
        <w:t>3.2 شناسایی</w:t>
      </w:r>
    </w:p>
    <w:p w:rsidR="00005F7F" w:rsidRDefault="006F3F35" w:rsidP="00A754BA">
      <w:pPr>
        <w:rPr>
          <w:rFonts w:ascii="Times New Roman" w:hAnsi="Times New Roman"/>
          <w:rtl/>
          <w:lang w:bidi="fa-IR"/>
        </w:rPr>
      </w:pPr>
      <w:r>
        <w:rPr>
          <w:rFonts w:hint="cs"/>
          <w:rtl/>
          <w:lang w:bidi="fa-IR"/>
        </w:rPr>
        <w:t xml:space="preserve">نانوکامپوزیت‌های برپایه پلی الفین با استفاده از تفرق اشعه </w:t>
      </w:r>
      <w:r>
        <w:rPr>
          <w:lang w:bidi="fa-IR"/>
        </w:rPr>
        <w:t>X</w:t>
      </w:r>
      <w:r>
        <w:rPr>
          <w:rFonts w:hint="cs"/>
          <w:rtl/>
          <w:lang w:bidi="fa-IR"/>
        </w:rPr>
        <w:t xml:space="preserve"> مدل</w:t>
      </w:r>
      <w:r>
        <w:rPr>
          <w:lang w:bidi="fa-IR"/>
        </w:rPr>
        <w:t>(PANalytical)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Empyrean series 2</w:t>
      </w:r>
      <w:r>
        <w:rPr>
          <w:rFonts w:hint="cs"/>
          <w:rtl/>
          <w:lang w:bidi="fa-IR"/>
        </w:rPr>
        <w:t xml:space="preserve"> انجام شد: </w:t>
      </w:r>
      <w:r>
        <w:rPr>
          <w:rFonts w:hint="cs"/>
          <w:rtl/>
          <w:lang w:bidi="fa-IR"/>
        </w:rPr>
        <w:lastRenderedPageBreak/>
        <w:t>طیف فیلم نمونه‌ها در دامنه 3-30 درجه (سایز پله = 0.025، نرخ روبش = 60 ثانیه بر پله)</w:t>
      </w:r>
      <w:r w:rsidR="00A754BA">
        <w:rPr>
          <w:rFonts w:hint="cs"/>
          <w:rtl/>
          <w:lang w:bidi="fa-IR"/>
        </w:rPr>
        <w:t xml:space="preserve"> و تابش</w:t>
      </w:r>
      <w:r>
        <w:rPr>
          <w:rFonts w:hint="cs"/>
          <w:rtl/>
          <w:lang w:bidi="fa-IR"/>
        </w:rPr>
        <w:t xml:space="preserve"> </w:t>
      </w:r>
      <w:r w:rsidR="00A754BA">
        <w:rPr>
          <w:lang w:bidi="fa-IR"/>
        </w:rPr>
        <w:t>cu-k</w:t>
      </w:r>
      <w:r w:rsidR="00A754BA">
        <w:rPr>
          <w:rFonts w:cstheme="majorBidi"/>
          <w:lang w:bidi="fa-IR"/>
        </w:rPr>
        <w:t>α</w:t>
      </w:r>
      <w:r w:rsidR="00A754BA">
        <w:rPr>
          <w:rFonts w:hint="cs"/>
          <w:rtl/>
          <w:lang w:bidi="fa-IR"/>
        </w:rPr>
        <w:t xml:space="preserve"> در طول موج </w:t>
      </w:r>
      <w:r w:rsidR="00A754BA">
        <w:rPr>
          <w:lang w:bidi="fa-IR"/>
        </w:rPr>
        <w:t>=0.1542nm</w:t>
      </w:r>
      <w:r w:rsidR="00A754BA">
        <w:rPr>
          <w:rFonts w:ascii="Times New Roman" w:hAnsi="Times New Roman" w:cs="Times New Roman"/>
          <w:rtl/>
          <w:lang w:bidi="fa-IR"/>
        </w:rPr>
        <w:t>λ</w:t>
      </w:r>
      <w:r w:rsidR="00A754BA">
        <w:rPr>
          <w:rFonts w:ascii="Times New Roman" w:hAnsi="Times New Roman" w:cs="Times New Roman" w:hint="cs"/>
          <w:rtl/>
          <w:lang w:bidi="fa-IR"/>
        </w:rPr>
        <w:t xml:space="preserve"> </w:t>
      </w:r>
      <w:r w:rsidR="00A754BA" w:rsidRPr="00A754BA">
        <w:rPr>
          <w:rFonts w:hint="cs"/>
          <w:rtl/>
          <w:lang w:bidi="fa-IR"/>
        </w:rPr>
        <w:t>ثبت شده است</w:t>
      </w:r>
      <w:r w:rsidR="00A754BA">
        <w:rPr>
          <w:rFonts w:ascii="Times New Roman" w:hAnsi="Times New Roman" w:cs="Times New Roman" w:hint="cs"/>
          <w:rtl/>
          <w:lang w:bidi="fa-IR"/>
        </w:rPr>
        <w:t xml:space="preserve">. </w:t>
      </w:r>
      <w:r w:rsidR="00FF68F0">
        <w:rPr>
          <w:rFonts w:ascii="Times New Roman" w:hAnsi="Times New Roman" w:hint="cs"/>
          <w:rtl/>
          <w:lang w:bidi="fa-IR"/>
        </w:rPr>
        <w:t>فاصله بین لایه،</w:t>
      </w:r>
      <w:r w:rsidR="00FF68F0">
        <w:rPr>
          <w:rFonts w:ascii="Times New Roman" w:hAnsi="Times New Roman"/>
          <w:lang w:bidi="fa-IR"/>
        </w:rPr>
        <w:t>d</w:t>
      </w:r>
      <w:r w:rsidR="00FF68F0">
        <w:rPr>
          <w:rFonts w:ascii="Times New Roman" w:hAnsi="Times New Roman" w:hint="cs"/>
          <w:rtl/>
          <w:lang w:bidi="fa-IR"/>
        </w:rPr>
        <w:t xml:space="preserve">، براساس فرمول براگ : </w:t>
      </w:r>
      <w:r w:rsidR="00FF68F0">
        <w:rPr>
          <w:rFonts w:ascii="Times New Roman" w:hAnsi="Times New Roman"/>
          <w:lang w:bidi="fa-IR"/>
        </w:rPr>
        <w:t>n</w:t>
      </w:r>
      <w:r w:rsidR="00FF68F0">
        <w:rPr>
          <w:rFonts w:ascii="Times New Roman" w:hAnsi="Times New Roman" w:cs="Times New Roman"/>
          <w:lang w:bidi="fa-IR"/>
        </w:rPr>
        <w:t>λ</w:t>
      </w:r>
      <w:r w:rsidR="00FF68F0">
        <w:rPr>
          <w:rFonts w:ascii="Times New Roman" w:hAnsi="Times New Roman"/>
          <w:lang w:bidi="fa-IR"/>
        </w:rPr>
        <w:t>=2dsin</w:t>
      </w:r>
      <w:r w:rsidR="00FF68F0">
        <w:rPr>
          <w:rFonts w:ascii="Times New Roman" w:hAnsi="Times New Roman" w:cs="Times New Roman"/>
          <w:lang w:bidi="fa-IR"/>
        </w:rPr>
        <w:t>θ</w:t>
      </w:r>
      <w:r w:rsidR="00FF68F0">
        <w:rPr>
          <w:rFonts w:ascii="Times New Roman" w:hAnsi="Times New Roman"/>
          <w:lang w:bidi="fa-IR"/>
        </w:rPr>
        <w:t>(1)</w:t>
      </w:r>
      <w:r w:rsidR="00FF68F0">
        <w:rPr>
          <w:rFonts w:ascii="Times New Roman" w:hAnsi="Times New Roman" w:hint="cs"/>
          <w:rtl/>
          <w:lang w:bidi="fa-IR"/>
        </w:rPr>
        <w:t xml:space="preserve"> تعیین شد. درحالیکه، </w:t>
      </w:r>
      <w:r w:rsidR="00FF68F0">
        <w:rPr>
          <w:rFonts w:ascii="Times New Roman" w:hAnsi="Times New Roman"/>
          <w:lang w:bidi="fa-IR"/>
        </w:rPr>
        <w:t>n</w:t>
      </w:r>
      <w:r w:rsidR="00FF68F0">
        <w:rPr>
          <w:rFonts w:ascii="Times New Roman" w:hAnsi="Times New Roman" w:hint="cs"/>
          <w:rtl/>
          <w:lang w:bidi="fa-IR"/>
        </w:rPr>
        <w:t xml:space="preserve"> درجه تفرق، </w:t>
      </w:r>
      <w:r w:rsidR="00FF68F0">
        <w:rPr>
          <w:rFonts w:ascii="Times New Roman" w:hAnsi="Times New Roman" w:cs="Times New Roman"/>
          <w:rtl/>
          <w:lang w:bidi="fa-IR"/>
        </w:rPr>
        <w:t>λ</w:t>
      </w:r>
      <w:r w:rsidR="00FF68F0">
        <w:rPr>
          <w:rFonts w:ascii="Times New Roman" w:hAnsi="Times New Roman" w:hint="cs"/>
          <w:rtl/>
          <w:lang w:bidi="fa-IR"/>
        </w:rPr>
        <w:t xml:space="preserve"> طول موج، </w:t>
      </w:r>
      <w:r w:rsidR="00FF68F0">
        <w:rPr>
          <w:rFonts w:ascii="Times New Roman" w:hAnsi="Times New Roman" w:cs="Times New Roman"/>
          <w:rtl/>
          <w:lang w:bidi="fa-IR"/>
        </w:rPr>
        <w:t>θ</w:t>
      </w:r>
      <w:r w:rsidR="00FF68F0">
        <w:rPr>
          <w:rFonts w:ascii="Times New Roman" w:hAnsi="Times New Roman" w:hint="cs"/>
          <w:rtl/>
          <w:lang w:bidi="fa-IR"/>
        </w:rPr>
        <w:t xml:space="preserve"> زاویه بازتابش می‌باشد.</w:t>
      </w:r>
    </w:p>
    <w:p w:rsidR="00F31798" w:rsidRDefault="00E201FE" w:rsidP="00F31798">
      <w:pPr>
        <w:rPr>
          <w:rFonts w:ascii="Times New Roman" w:hAnsi="Times New Roman"/>
          <w:rtl/>
          <w:lang w:bidi="fa-IR"/>
        </w:rPr>
      </w:pPr>
      <w:r>
        <w:rPr>
          <w:rFonts w:ascii="Times New Roman" w:hAnsi="Times New Roman" w:hint="cs"/>
          <w:rtl/>
          <w:lang w:bidi="fa-IR"/>
        </w:rPr>
        <w:t>میکروسکوپ الکترونی روبشی (</w:t>
      </w:r>
      <w:r>
        <w:rPr>
          <w:rFonts w:ascii="Times New Roman" w:hAnsi="Times New Roman"/>
          <w:lang w:bidi="fa-IR"/>
        </w:rPr>
        <w:t>(SEM</w:t>
      </w:r>
      <w:r>
        <w:rPr>
          <w:rFonts w:ascii="Times New Roman" w:hAnsi="Times New Roman" w:hint="cs"/>
          <w:rtl/>
          <w:lang w:bidi="fa-IR"/>
        </w:rPr>
        <w:t xml:space="preserve"> و میکروسکوپ الکترونی انتقالی (</w:t>
      </w:r>
      <w:r>
        <w:rPr>
          <w:rFonts w:ascii="Times New Roman" w:hAnsi="Times New Roman"/>
          <w:lang w:bidi="fa-IR"/>
        </w:rPr>
        <w:t>TEM</w:t>
      </w:r>
      <w:r>
        <w:rPr>
          <w:rFonts w:ascii="Times New Roman" w:hAnsi="Times New Roman" w:hint="cs"/>
          <w:rtl/>
          <w:lang w:bidi="fa-IR"/>
        </w:rPr>
        <w:t>)</w:t>
      </w:r>
      <w:r>
        <w:rPr>
          <w:rFonts w:ascii="Times New Roman" w:hAnsi="Times New Roman"/>
          <w:lang w:bidi="fa-IR"/>
        </w:rPr>
        <w:t xml:space="preserve"> </w:t>
      </w:r>
      <w:r>
        <w:rPr>
          <w:rFonts w:ascii="Times New Roman" w:hAnsi="Times New Roman" w:hint="cs"/>
          <w:rtl/>
          <w:lang w:bidi="fa-IR"/>
        </w:rPr>
        <w:t>برای شناسایی مورفولوژ</w:t>
      </w:r>
      <w:r w:rsidR="00217708">
        <w:rPr>
          <w:rFonts w:ascii="Times New Roman" w:hAnsi="Times New Roman" w:hint="cs"/>
          <w:rtl/>
          <w:lang w:bidi="fa-IR"/>
        </w:rPr>
        <w:t>ها</w:t>
      </w:r>
      <w:r>
        <w:rPr>
          <w:rFonts w:ascii="Times New Roman" w:hAnsi="Times New Roman" w:hint="cs"/>
          <w:rtl/>
          <w:lang w:bidi="fa-IR"/>
        </w:rPr>
        <w:t xml:space="preserve">ی </w:t>
      </w:r>
      <w:r w:rsidR="00217708">
        <w:rPr>
          <w:rFonts w:ascii="Times New Roman" w:hAnsi="Times New Roman" w:hint="cs"/>
          <w:rtl/>
          <w:lang w:bidi="fa-IR"/>
        </w:rPr>
        <w:t xml:space="preserve">دو ماتریس پلیمری و نانوکامپوزیت‌ها مورد استفاده قرار گرفتند.تجزیه و تحلیل </w:t>
      </w:r>
      <w:r w:rsidR="00217708">
        <w:rPr>
          <w:rFonts w:ascii="Times New Roman" w:hAnsi="Times New Roman"/>
          <w:lang w:bidi="fa-IR"/>
        </w:rPr>
        <w:t>SEM</w:t>
      </w:r>
      <w:r w:rsidR="00217708">
        <w:rPr>
          <w:rFonts w:ascii="Times New Roman" w:hAnsi="Times New Roman" w:hint="cs"/>
          <w:rtl/>
          <w:lang w:bidi="fa-IR"/>
        </w:rPr>
        <w:t xml:space="preserve"> سطوح شعاعی شکسته درون نیتروژن مایع (سطوح طلا) توسط میکروسکوپ فیلیپس (هلند) مدل </w:t>
      </w:r>
      <w:r w:rsidR="00217708">
        <w:rPr>
          <w:rFonts w:ascii="Times New Roman" w:hAnsi="Times New Roman"/>
          <w:lang w:bidi="fa-IR"/>
        </w:rPr>
        <w:t>ESEM XL30</w:t>
      </w:r>
      <w:r w:rsidR="00217708">
        <w:rPr>
          <w:rFonts w:ascii="Times New Roman" w:hAnsi="Times New Roman" w:hint="cs"/>
          <w:rtl/>
          <w:lang w:bidi="fa-IR"/>
        </w:rPr>
        <w:t xml:space="preserve"> انجام شد. تصاویر </w:t>
      </w:r>
      <w:r w:rsidR="00217708">
        <w:rPr>
          <w:rFonts w:ascii="Times New Roman" w:hAnsi="Times New Roman"/>
          <w:lang w:bidi="fa-IR"/>
        </w:rPr>
        <w:t>TEM</w:t>
      </w:r>
      <w:r w:rsidR="00217708">
        <w:rPr>
          <w:rFonts w:ascii="Times New Roman" w:hAnsi="Times New Roman" w:hint="cs"/>
          <w:rtl/>
          <w:lang w:bidi="fa-IR"/>
        </w:rPr>
        <w:t xml:space="preserve"> نمونه‌های میکروتوم با استفاده از میکروسکوپ </w:t>
      </w:r>
      <w:r w:rsidR="00217708">
        <w:rPr>
          <w:rFonts w:ascii="Times New Roman" w:hAnsi="Times New Roman"/>
          <w:lang w:bidi="fa-IR"/>
        </w:rPr>
        <w:t>JEOL JEM-2100</w:t>
      </w:r>
      <w:r w:rsidR="00217708">
        <w:rPr>
          <w:rFonts w:ascii="Times New Roman" w:hAnsi="Times New Roman" w:hint="cs"/>
          <w:rtl/>
          <w:lang w:bidi="fa-IR"/>
        </w:rPr>
        <w:t xml:space="preserve"> تحت </w:t>
      </w:r>
      <w:r w:rsidR="00B10D0B">
        <w:rPr>
          <w:rFonts w:ascii="Times New Roman" w:hAnsi="Times New Roman" w:hint="cs"/>
          <w:rtl/>
          <w:lang w:bidi="fa-IR"/>
        </w:rPr>
        <w:t xml:space="preserve">ولتاژ شتاب‌دهنده 200 کیلوولتی فیلم‌های فوق نازک (تقریبا 100 نانومتری ) از نمونه‌های قرار داده شده درون رزین برش داده شده با استفاده از فوق میکروتوم </w:t>
      </w:r>
      <w:r w:rsidR="00B10D0B">
        <w:rPr>
          <w:rFonts w:ascii="Times New Roman" w:hAnsi="Times New Roman"/>
          <w:lang w:bidi="fa-IR"/>
        </w:rPr>
        <w:t>Leica EM-UC6</w:t>
      </w:r>
      <w:r w:rsidR="00B10D0B">
        <w:rPr>
          <w:rFonts w:ascii="Times New Roman" w:hAnsi="Times New Roman" w:hint="cs"/>
          <w:rtl/>
          <w:lang w:bidi="fa-IR"/>
        </w:rPr>
        <w:t xml:space="preserve"> </w:t>
      </w:r>
      <w:r w:rsidR="00217708">
        <w:rPr>
          <w:rFonts w:ascii="Times New Roman" w:hAnsi="Times New Roman" w:hint="cs"/>
          <w:rtl/>
          <w:lang w:bidi="fa-IR"/>
        </w:rPr>
        <w:t>به دست آمد</w:t>
      </w:r>
      <w:r w:rsidR="00B10D0B">
        <w:rPr>
          <w:rFonts w:ascii="Times New Roman" w:hAnsi="Times New Roman" w:hint="cs"/>
          <w:rtl/>
          <w:lang w:bidi="fa-IR"/>
        </w:rPr>
        <w:t xml:space="preserve">. </w:t>
      </w:r>
      <w:r w:rsidR="0089061E">
        <w:rPr>
          <w:rFonts w:ascii="Times New Roman" w:hAnsi="Times New Roman" w:hint="cs"/>
          <w:rtl/>
          <w:lang w:bidi="fa-IR"/>
        </w:rPr>
        <w:t xml:space="preserve">رئومتر چرخشی برای ارزیابی خصوصیات رئولوژی </w:t>
      </w:r>
      <w:r w:rsidR="0089061E">
        <w:rPr>
          <w:rFonts w:ascii="Times New Roman" w:hAnsi="Times New Roman"/>
          <w:lang w:bidi="fa-IR"/>
        </w:rPr>
        <w:t>PE</w:t>
      </w:r>
      <w:r w:rsidR="0089061E">
        <w:rPr>
          <w:rFonts w:ascii="Times New Roman" w:hAnsi="Times New Roman" w:hint="cs"/>
          <w:rtl/>
          <w:lang w:bidi="fa-IR"/>
        </w:rPr>
        <w:t xml:space="preserve">، </w:t>
      </w:r>
      <w:r w:rsidR="0089061E">
        <w:rPr>
          <w:rFonts w:ascii="Times New Roman" w:hAnsi="Times New Roman"/>
          <w:lang w:bidi="fa-IR"/>
        </w:rPr>
        <w:t>PEgMA</w:t>
      </w:r>
      <w:r w:rsidR="0089061E">
        <w:rPr>
          <w:rFonts w:ascii="Times New Roman" w:hAnsi="Times New Roman" w:hint="cs"/>
          <w:rtl/>
          <w:lang w:bidi="fa-IR"/>
        </w:rPr>
        <w:t xml:space="preserve"> و نانوکامپوزیت‌هایشان استفاده شد.</w:t>
      </w:r>
      <w:r w:rsidR="00025A1B">
        <w:rPr>
          <w:rFonts w:ascii="Times New Roman" w:hAnsi="Times New Roman" w:hint="cs"/>
          <w:rtl/>
          <w:lang w:bidi="fa-IR"/>
        </w:rPr>
        <w:t xml:space="preserve"> رئومتر چرخشی صفحه‌ایی (</w:t>
      </w:r>
      <w:r w:rsidR="00025A1B">
        <w:rPr>
          <w:rFonts w:ascii="Times New Roman" w:hAnsi="Times New Roman"/>
          <w:lang w:bidi="fa-IR"/>
        </w:rPr>
        <w:t xml:space="preserve"> </w:t>
      </w:r>
      <w:r w:rsidR="00025A1B">
        <w:rPr>
          <w:rFonts w:ascii="Times New Roman" w:hAnsi="Times New Roman" w:hint="cs"/>
          <w:rtl/>
          <w:lang w:bidi="fa-IR"/>
        </w:rPr>
        <w:t xml:space="preserve">تجهیزات </w:t>
      </w:r>
      <w:r w:rsidR="00025A1B">
        <w:rPr>
          <w:rFonts w:ascii="Times New Roman" w:hAnsi="Times New Roman"/>
          <w:lang w:bidi="fa-IR"/>
        </w:rPr>
        <w:t>TA</w:t>
      </w:r>
      <w:r w:rsidR="00025A1B">
        <w:rPr>
          <w:rFonts w:ascii="Times New Roman" w:hAnsi="Times New Roman" w:hint="cs"/>
          <w:rtl/>
          <w:lang w:bidi="fa-IR"/>
        </w:rPr>
        <w:t>)</w:t>
      </w:r>
      <w:r w:rsidR="00025A1B">
        <w:rPr>
          <w:rFonts w:ascii="Times New Roman" w:hAnsi="Times New Roman"/>
          <w:lang w:bidi="fa-IR"/>
        </w:rPr>
        <w:t xml:space="preserve">ARES G2 </w:t>
      </w:r>
      <w:r w:rsidR="00025A1B">
        <w:rPr>
          <w:rFonts w:ascii="Times New Roman" w:hAnsi="Times New Roman" w:hint="cs"/>
          <w:rtl/>
          <w:lang w:bidi="fa-IR"/>
        </w:rPr>
        <w:t xml:space="preserve"> در دمای 180 درجه سانتیگراد تحت تغییر شکل </w:t>
      </w:r>
      <w:r w:rsidR="00805A31">
        <w:rPr>
          <w:rFonts w:ascii="Times New Roman" w:hAnsi="Times New Roman" w:hint="cs"/>
          <w:rtl/>
          <w:lang w:bidi="fa-IR"/>
        </w:rPr>
        <w:t>کرنشی 5% (پس از انجام نوسان جارویی برای اطمینان از انجام آزمایش دینامیکی در ناحیه وسیکوالاستیک خطی انتخاب شدند). ویسکوزیته کمپلکس (</w:t>
      </w:r>
      <w:r w:rsidR="00805A31">
        <w:rPr>
          <w:rFonts w:ascii="Times New Roman" w:hAnsi="Times New Roman" w:cs="Times New Roman"/>
          <w:lang w:bidi="fa-IR"/>
        </w:rPr>
        <w:t>η</w:t>
      </w:r>
      <w:r w:rsidR="00805A31">
        <w:rPr>
          <w:rFonts w:ascii="Times New Roman" w:hAnsi="Times New Roman" w:cs="Times New Roman"/>
          <w:vertAlign w:val="superscript"/>
          <w:lang w:bidi="fa-IR"/>
        </w:rPr>
        <w:t>*</w:t>
      </w:r>
      <w:r w:rsidR="00805A31">
        <w:rPr>
          <w:rFonts w:ascii="Times New Roman" w:hAnsi="Times New Roman" w:hint="cs"/>
          <w:rtl/>
          <w:lang w:bidi="fa-IR"/>
        </w:rPr>
        <w:t xml:space="preserve">) و </w:t>
      </w:r>
      <w:r w:rsidR="008768AC">
        <w:rPr>
          <w:rFonts w:ascii="Times New Roman" w:hAnsi="Times New Roman" w:hint="cs"/>
          <w:rtl/>
          <w:lang w:bidi="fa-IR"/>
        </w:rPr>
        <w:t xml:space="preserve">مدول </w:t>
      </w:r>
      <w:r w:rsidR="00805A31">
        <w:rPr>
          <w:rFonts w:ascii="Times New Roman" w:hAnsi="Times New Roman" w:hint="cs"/>
          <w:rtl/>
          <w:lang w:bidi="fa-IR"/>
        </w:rPr>
        <w:t>ذخیره (</w:t>
      </w:r>
      <w:r w:rsidR="00805A31">
        <w:rPr>
          <w:rFonts w:ascii="Times New Roman" w:hAnsi="Times New Roman"/>
          <w:lang w:bidi="fa-IR"/>
        </w:rPr>
        <w:t>G</w:t>
      </w:r>
      <w:r w:rsidR="00805A31">
        <w:rPr>
          <w:rFonts w:ascii="Times New Roman" w:hAnsi="Times New Roman"/>
          <w:vertAlign w:val="superscript"/>
          <w:lang w:bidi="fa-IR"/>
        </w:rPr>
        <w:t>’</w:t>
      </w:r>
      <w:r w:rsidR="00805A31">
        <w:rPr>
          <w:rFonts w:ascii="Times New Roman" w:hAnsi="Times New Roman" w:hint="cs"/>
          <w:rtl/>
          <w:lang w:bidi="fa-IR"/>
        </w:rPr>
        <w:t>) و اتلاف (</w:t>
      </w:r>
      <w:r w:rsidR="008768AC">
        <w:rPr>
          <w:rFonts w:ascii="Times New Roman" w:hAnsi="Times New Roman"/>
          <w:lang w:bidi="fa-IR"/>
        </w:rPr>
        <w:t>G”</w:t>
      </w:r>
      <w:r w:rsidR="00805A31">
        <w:rPr>
          <w:rFonts w:ascii="Times New Roman" w:hAnsi="Times New Roman" w:hint="cs"/>
          <w:rtl/>
          <w:lang w:bidi="fa-IR"/>
        </w:rPr>
        <w:t>)</w:t>
      </w:r>
      <w:r w:rsidR="008768AC">
        <w:rPr>
          <w:rFonts w:ascii="Times New Roman" w:hAnsi="Times New Roman" w:hint="cs"/>
          <w:rtl/>
          <w:lang w:bidi="fa-IR"/>
        </w:rPr>
        <w:t xml:space="preserve"> به عنوان تابع فرکانس در دامنه 0.1-100 رادیان بر ثانیه ثبت شدند.</w:t>
      </w:r>
      <w:r w:rsidR="007F394A">
        <w:rPr>
          <w:rFonts w:ascii="Times New Roman" w:hAnsi="Times New Roman" w:hint="cs"/>
          <w:rtl/>
          <w:lang w:bidi="fa-IR"/>
        </w:rPr>
        <w:t xml:space="preserve"> گرماسنجی تفاضل روبشی (</w:t>
      </w:r>
      <w:r w:rsidR="007F394A">
        <w:rPr>
          <w:rFonts w:ascii="Times New Roman" w:hAnsi="Times New Roman"/>
          <w:lang w:bidi="fa-IR"/>
        </w:rPr>
        <w:t>DSC</w:t>
      </w:r>
      <w:r w:rsidR="007F394A">
        <w:rPr>
          <w:rFonts w:ascii="Times New Roman" w:hAnsi="Times New Roman" w:hint="cs"/>
          <w:rtl/>
          <w:lang w:bidi="fa-IR"/>
        </w:rPr>
        <w:t xml:space="preserve">) با استفاده گرماسنج </w:t>
      </w:r>
      <w:r w:rsidR="007F394A">
        <w:rPr>
          <w:rFonts w:ascii="Times New Roman" w:hAnsi="Times New Roman"/>
          <w:lang w:bidi="fa-IR"/>
        </w:rPr>
        <w:t>Perkin –Elmer DSC7</w:t>
      </w:r>
      <w:r w:rsidR="007F394A">
        <w:rPr>
          <w:rFonts w:ascii="Times New Roman" w:hAnsi="Times New Roman" w:hint="cs"/>
          <w:rtl/>
          <w:lang w:bidi="fa-IR"/>
        </w:rPr>
        <w:t xml:space="preserve"> انجام شد.</w:t>
      </w:r>
      <w:r w:rsidR="006419D7">
        <w:rPr>
          <w:rFonts w:ascii="Times New Roman" w:hAnsi="Times New Roman" w:hint="cs"/>
          <w:rtl/>
          <w:lang w:bidi="fa-IR"/>
        </w:rPr>
        <w:t xml:space="preserve"> همه آزمایشات تحت نیتروژن خشک با نمونه‌هایی در حدود 10 میلی گرم در کفه های بسته‌بندی‌ شده 40 میلی‌گرمی آلومینیومی انجام شدند.</w:t>
      </w:r>
      <w:r w:rsidR="00F174D8">
        <w:rPr>
          <w:rFonts w:ascii="Times New Roman" w:hAnsi="Times New Roman" w:hint="cs"/>
          <w:rtl/>
          <w:lang w:bidi="fa-IR"/>
        </w:rPr>
        <w:t xml:space="preserve"> چهار روبش گرماسنجی (درجه حرارت روبش: 30 تا 160 درجه سانتیگراد) برای هر نمونه با نرخ گرمایش و سرمایش 10 درجه سانتیگراد بر دقیقه انجام شدند.</w:t>
      </w:r>
    </w:p>
    <w:p w:rsidR="00F31798" w:rsidRDefault="00F31798" w:rsidP="00F31798">
      <w:pPr>
        <w:rPr>
          <w:rtl/>
          <w:lang w:bidi="fa-IR"/>
        </w:rPr>
      </w:pPr>
      <w:r>
        <w:rPr>
          <w:rFonts w:hint="cs"/>
          <w:rtl/>
          <w:lang w:bidi="fa-IR"/>
        </w:rPr>
        <w:t>طیف سنجی مادون قرمز فوریه</w:t>
      </w:r>
      <w:r>
        <w:rPr>
          <w:lang w:bidi="fa-IR"/>
        </w:rPr>
        <w:t>FTIR</w:t>
      </w:r>
      <w:r>
        <w:rPr>
          <w:rFonts w:hint="cs"/>
          <w:rtl/>
          <w:lang w:bidi="fa-IR"/>
        </w:rPr>
        <w:t xml:space="preserve"> (</w:t>
      </w:r>
      <w:r>
        <w:rPr>
          <w:lang w:bidi="fa-IR"/>
        </w:rPr>
        <w:t>Spectrom One, Perkin Elmer</w:t>
      </w:r>
      <w:r>
        <w:rPr>
          <w:rFonts w:hint="cs"/>
          <w:rtl/>
          <w:lang w:bidi="fa-IR"/>
        </w:rPr>
        <w:t xml:space="preserve">)، برای ثبت طیف های </w:t>
      </w:r>
      <w:r>
        <w:rPr>
          <w:lang w:bidi="fa-IR"/>
        </w:rPr>
        <w:t>IR</w:t>
      </w:r>
      <w:r>
        <w:rPr>
          <w:rFonts w:hint="cs"/>
          <w:rtl/>
          <w:lang w:bidi="fa-IR"/>
        </w:rPr>
        <w:t xml:space="preserve"> (16روبش، رزولوشن </w:t>
      </w:r>
      <m:oMath>
        <m:r>
          <w:rPr>
            <w:rFonts w:ascii="Cambria Math" w:hAnsi="Cambria Math"/>
            <w:lang w:bidi="fa-IR"/>
          </w:rPr>
          <m:t>4</m:t>
        </m:r>
        <m:sSup>
          <m:sSupPr>
            <m:ctrlPr>
              <w:rPr>
                <w:rFonts w:ascii="Cambria Math" w:hAnsi="Cambria Math"/>
                <w:i/>
                <w:lang w:bidi="fa-IR"/>
              </w:rPr>
            </m:ctrlPr>
          </m:sSupPr>
          <m:e>
            <m:r>
              <w:rPr>
                <w:rFonts w:ascii="Cambria Math" w:hAnsi="Cambria Math"/>
                <w:lang w:bidi="fa-IR"/>
              </w:rPr>
              <m:t>Cm</m:t>
            </m:r>
          </m:e>
          <m:sup>
            <m:r>
              <w:rPr>
                <w:rFonts w:ascii="Cambria Math" w:hAnsi="Cambria Math"/>
                <w:lang w:bidi="fa-IR"/>
              </w:rPr>
              <m:t>-1</m:t>
            </m:r>
          </m:sup>
        </m:sSup>
      </m:oMath>
      <w:r>
        <w:rPr>
          <w:rFonts w:eastAsiaTheme="minorEastAsia" w:hint="cs"/>
          <w:rtl/>
          <w:lang w:bidi="fa-IR"/>
        </w:rPr>
        <w:t xml:space="preserve">) </w:t>
      </w:r>
      <w:r>
        <w:rPr>
          <w:rFonts w:hint="cs"/>
          <w:rtl/>
          <w:lang w:bidi="fa-IR"/>
        </w:rPr>
        <w:t xml:space="preserve">مورد استفاده قرار گرفت. تجزیه و </w:t>
      </w:r>
      <w:r>
        <w:rPr>
          <w:rFonts w:hint="cs"/>
          <w:rtl/>
          <w:lang w:bidi="fa-IR"/>
        </w:rPr>
        <w:lastRenderedPageBreak/>
        <w:t xml:space="preserve">تحلیل </w:t>
      </w:r>
      <w:r>
        <w:rPr>
          <w:lang w:bidi="fa-IR"/>
        </w:rPr>
        <w:t>FTIR</w:t>
      </w:r>
      <w:r>
        <w:rPr>
          <w:rFonts w:hint="cs"/>
          <w:rtl/>
          <w:lang w:bidi="fa-IR"/>
        </w:rPr>
        <w:t xml:space="preserve"> روی فیلم </w:t>
      </w:r>
      <w:r>
        <w:rPr>
          <w:lang w:bidi="fa-IR"/>
        </w:rPr>
        <w:t>PE</w:t>
      </w:r>
      <w:r>
        <w:rPr>
          <w:rFonts w:hint="cs"/>
          <w:rtl/>
          <w:lang w:bidi="fa-IR"/>
        </w:rPr>
        <w:t xml:space="preserve"> خالص، </w:t>
      </w:r>
      <w:r>
        <w:rPr>
          <w:lang w:bidi="fa-IR"/>
        </w:rPr>
        <w:t>PEgMA</w:t>
      </w:r>
      <w:r>
        <w:rPr>
          <w:rFonts w:hint="cs"/>
          <w:rtl/>
          <w:lang w:bidi="fa-IR"/>
        </w:rPr>
        <w:t xml:space="preserve"> و نانوکامپوزیت‌هایشان انجام شد. اندازه‌گیری ها روی سه بسته جداگانه تهیه شده از نمونه‌های ساخته شده انجام شد. </w:t>
      </w:r>
    </w:p>
    <w:p w:rsidR="00F31798" w:rsidRPr="00F93402" w:rsidRDefault="002B34BE" w:rsidP="002B34BE">
      <w:pPr>
        <w:rPr>
          <w:b/>
          <w:bCs/>
          <w:rtl/>
          <w:lang w:bidi="fa-IR"/>
        </w:rPr>
      </w:pPr>
      <w:r w:rsidRPr="00F93402">
        <w:rPr>
          <w:rFonts w:hint="cs"/>
          <w:b/>
          <w:bCs/>
          <w:rtl/>
          <w:lang w:bidi="fa-IR"/>
        </w:rPr>
        <w:t>4.2 پایداری اکسایش</w:t>
      </w:r>
      <w:r w:rsidR="00F31798" w:rsidRPr="00F93402">
        <w:rPr>
          <w:rFonts w:hint="cs"/>
          <w:b/>
          <w:bCs/>
          <w:rtl/>
          <w:lang w:bidi="fa-IR"/>
        </w:rPr>
        <w:t xml:space="preserve"> </w:t>
      </w:r>
      <w:r w:rsidRPr="00F93402">
        <w:rPr>
          <w:rFonts w:hint="cs"/>
          <w:b/>
          <w:bCs/>
          <w:rtl/>
          <w:lang w:bidi="fa-IR"/>
        </w:rPr>
        <w:t xml:space="preserve">نوری </w:t>
      </w:r>
      <w:r w:rsidR="00F31798" w:rsidRPr="00F93402">
        <w:rPr>
          <w:rFonts w:hint="cs"/>
          <w:b/>
          <w:bCs/>
          <w:rtl/>
          <w:lang w:bidi="fa-IR"/>
        </w:rPr>
        <w:t>و حرارتی</w:t>
      </w:r>
    </w:p>
    <w:p w:rsidR="00F31798" w:rsidRDefault="002B34BE" w:rsidP="008A3465">
      <w:pPr>
        <w:rPr>
          <w:rFonts w:eastAsiaTheme="minorEastAsia"/>
          <w:rtl/>
          <w:lang w:bidi="fa-IR"/>
        </w:rPr>
      </w:pPr>
      <w:r>
        <w:rPr>
          <w:rFonts w:hint="cs"/>
          <w:rtl/>
          <w:lang w:bidi="fa-IR"/>
        </w:rPr>
        <w:t>اکسایش حرار</w:t>
      </w:r>
      <w:r w:rsidR="008A3465">
        <w:rPr>
          <w:rFonts w:hint="cs"/>
          <w:rtl/>
          <w:lang w:bidi="fa-IR"/>
        </w:rPr>
        <w:t>تی فیلم نازک پلیمری و فیلم‌های نانوکامپوزیتی (حدود 100 میلیمتر) در یک آون گردش هوای فعال در95 درجه سانتیگراد انجام شد. آزمایش های قرار گرفتن در معرض اشعه ماورابنفش (</w:t>
      </w:r>
      <w:r w:rsidR="008A3465">
        <w:rPr>
          <w:lang w:bidi="fa-IR"/>
        </w:rPr>
        <w:t>UV</w:t>
      </w:r>
      <w:r w:rsidR="008A3465">
        <w:rPr>
          <w:rFonts w:hint="cs"/>
          <w:rtl/>
          <w:lang w:bidi="fa-IR"/>
        </w:rPr>
        <w:t>) در اتاقک /</w:t>
      </w:r>
      <w:r w:rsidR="008A3465">
        <w:rPr>
          <w:lang w:bidi="fa-IR"/>
        </w:rPr>
        <w:t>QU-V</w:t>
      </w:r>
      <w:r w:rsidR="008A3465">
        <w:rPr>
          <w:rFonts w:hint="cs"/>
          <w:rtl/>
          <w:lang w:bidi="fa-IR"/>
        </w:rPr>
        <w:t xml:space="preserve"> حاوی هشت لامپ </w:t>
      </w:r>
      <w:r w:rsidR="008A3465">
        <w:rPr>
          <w:lang w:bidi="fa-IR"/>
        </w:rPr>
        <w:t>UV-B</w:t>
      </w:r>
      <w:r w:rsidR="008A3465">
        <w:rPr>
          <w:rFonts w:hint="cs"/>
          <w:rtl/>
          <w:lang w:bidi="fa-IR"/>
        </w:rPr>
        <w:t xml:space="preserve"> (</w:t>
      </w:r>
      <w:r w:rsidR="008A3465">
        <w:rPr>
          <w:lang w:bidi="fa-IR"/>
        </w:rPr>
        <w:t>Q-lab Corp</w:t>
      </w:r>
      <w:r w:rsidR="008A3465">
        <w:rPr>
          <w:rFonts w:hint="cs"/>
          <w:rtl/>
          <w:lang w:bidi="fa-IR"/>
        </w:rPr>
        <w:t xml:space="preserve">، آمریکا) انجام شد. شرایط چرخه 8 ساعت در معرض نور در دمای 55 درجه سانتیگراد قرارگرفتن و به دنبال آن 4 ساعت متراکم شدن در دمای 35 درجه سانتیگراد بود. فرآیند </w:t>
      </w:r>
      <w:r>
        <w:rPr>
          <w:rFonts w:hint="cs"/>
          <w:rtl/>
          <w:lang w:bidi="fa-IR"/>
        </w:rPr>
        <w:t>هر دو تخریب نوری</w:t>
      </w:r>
      <w:r w:rsidR="00FC4D74">
        <w:rPr>
          <w:rFonts w:hint="cs"/>
          <w:rtl/>
          <w:lang w:bidi="fa-IR"/>
        </w:rPr>
        <w:t xml:space="preserve"> و حرارت به وسیله طیف سنجی </w:t>
      </w:r>
      <w:r w:rsidR="00FC4D74">
        <w:rPr>
          <w:lang w:bidi="fa-IR"/>
        </w:rPr>
        <w:t>FTIR</w:t>
      </w:r>
      <w:r w:rsidR="00FC4D74">
        <w:rPr>
          <w:rFonts w:hint="cs"/>
          <w:rtl/>
          <w:lang w:bidi="fa-IR"/>
        </w:rPr>
        <w:t xml:space="preserve"> دنبال شد. شاخص کربونیل (</w:t>
      </w:r>
      <w:r w:rsidR="00FC4D74">
        <w:rPr>
          <w:lang w:bidi="fa-IR"/>
        </w:rPr>
        <w:t>CI</w:t>
      </w:r>
      <w:r w:rsidR="00FC4D74">
        <w:rPr>
          <w:rFonts w:hint="cs"/>
          <w:rtl/>
          <w:lang w:bidi="fa-IR"/>
        </w:rPr>
        <w:t xml:space="preserve">) به عنوان نسبت مساحت پیک جذب تجمع کربونیل (بین  </w:t>
      </w:r>
      <m:oMath>
        <m:sSup>
          <m:sSupPr>
            <m:ctrlPr>
              <w:rPr>
                <w:rFonts w:ascii="Cambria Math" w:hAnsi="Cambria Math"/>
                <w:lang w:bidi="fa-IR"/>
              </w:rPr>
            </m:ctrlPr>
          </m:sSupPr>
          <m:e>
            <m:r>
              <w:rPr>
                <w:rFonts w:ascii="Cambria Math" w:hAnsi="Cambria Math"/>
                <w:lang w:bidi="fa-IR"/>
              </w:rPr>
              <m:t>Cm</m:t>
            </m:r>
          </m:e>
          <m:sup>
            <m:r>
              <w:rPr>
                <w:rFonts w:ascii="Cambria Math" w:hAnsi="Cambria Math"/>
                <w:lang w:bidi="fa-IR"/>
              </w:rPr>
              <m:t>-1</m:t>
            </m:r>
          </m:sup>
        </m:sSup>
      </m:oMath>
      <w:r w:rsidR="00FC4D74">
        <w:rPr>
          <w:rFonts w:eastAsiaTheme="minorEastAsia" w:hint="cs"/>
          <w:rtl/>
          <w:lang w:bidi="fa-IR"/>
        </w:rPr>
        <w:t>1850 و 1600 گرفته شده</w:t>
      </w:r>
      <w:r w:rsidR="00FC4D74">
        <w:rPr>
          <w:rFonts w:hint="cs"/>
          <w:rtl/>
          <w:lang w:bidi="fa-IR"/>
        </w:rPr>
        <w:t xml:space="preserve">)محاسبه شدکه پیک برای پلیمر مرجع بین </w:t>
      </w:r>
      <w:r w:rsidR="00FC4D74">
        <w:rPr>
          <w:lang w:bidi="fa-IR"/>
        </w:rPr>
        <w:t xml:space="preserve"> </w:t>
      </w:r>
      <m:oMath>
        <m:sSup>
          <m:sSupPr>
            <m:ctrlPr>
              <w:rPr>
                <w:rFonts w:ascii="Cambria Math" w:hAnsi="Cambria Math"/>
                <w:lang w:bidi="fa-IR"/>
              </w:rPr>
            </m:ctrlPr>
          </m:sSupPr>
          <m:e>
            <m:r>
              <w:rPr>
                <w:rFonts w:ascii="Cambria Math" w:hAnsi="Cambria Math"/>
                <w:lang w:bidi="fa-IR"/>
              </w:rPr>
              <m:t>Cm</m:t>
            </m:r>
          </m:e>
          <m:sup>
            <m:r>
              <w:rPr>
                <w:rFonts w:ascii="Cambria Math" w:hAnsi="Cambria Math"/>
                <w:lang w:bidi="fa-IR"/>
              </w:rPr>
              <m:t>-1</m:t>
            </m:r>
          </m:sup>
        </m:sSup>
      </m:oMath>
      <w:r w:rsidR="00FC4D74">
        <w:rPr>
          <w:rFonts w:eastAsiaTheme="minorEastAsia" w:hint="cs"/>
          <w:rtl/>
          <w:lang w:bidi="fa-IR"/>
        </w:rPr>
        <w:t xml:space="preserve"> 1979 و 2110 اندازه‌گیری شد). </w:t>
      </w:r>
    </w:p>
    <w:p w:rsidR="00660F30" w:rsidRPr="00F93402" w:rsidRDefault="00660F30" w:rsidP="008A3465">
      <w:pPr>
        <w:rPr>
          <w:rFonts w:eastAsiaTheme="minorEastAsia"/>
          <w:b/>
          <w:bCs/>
          <w:rtl/>
          <w:lang w:bidi="fa-IR"/>
        </w:rPr>
      </w:pPr>
      <w:r w:rsidRPr="00F93402">
        <w:rPr>
          <w:rFonts w:eastAsiaTheme="minorEastAsia" w:hint="cs"/>
          <w:b/>
          <w:bCs/>
          <w:rtl/>
          <w:lang w:bidi="fa-IR"/>
        </w:rPr>
        <w:t xml:space="preserve">3 </w:t>
      </w:r>
      <w:r w:rsidRPr="00F93402">
        <w:rPr>
          <w:rFonts w:ascii="Times New Roman" w:eastAsiaTheme="minorEastAsia" w:hAnsi="Times New Roman" w:cs="Times New Roman" w:hint="cs"/>
          <w:b/>
          <w:bCs/>
          <w:rtl/>
          <w:lang w:bidi="fa-IR"/>
        </w:rPr>
        <w:t>–</w:t>
      </w:r>
      <w:r w:rsidRPr="00F93402">
        <w:rPr>
          <w:rFonts w:eastAsiaTheme="minorEastAsia" w:hint="cs"/>
          <w:b/>
          <w:bCs/>
          <w:rtl/>
          <w:lang w:bidi="fa-IR"/>
        </w:rPr>
        <w:t xml:space="preserve"> بحث و نتایج </w:t>
      </w:r>
    </w:p>
    <w:p w:rsidR="00660F30" w:rsidRPr="00F93402" w:rsidRDefault="00660F30" w:rsidP="008A3465">
      <w:pPr>
        <w:rPr>
          <w:rFonts w:eastAsiaTheme="minorEastAsia"/>
          <w:b/>
          <w:bCs/>
          <w:rtl/>
          <w:lang w:bidi="fa-IR"/>
        </w:rPr>
      </w:pPr>
      <w:r w:rsidRPr="00F93402">
        <w:rPr>
          <w:rFonts w:eastAsiaTheme="minorEastAsia" w:hint="cs"/>
          <w:b/>
          <w:bCs/>
          <w:rtl/>
          <w:lang w:bidi="fa-IR"/>
        </w:rPr>
        <w:t xml:space="preserve">1-3- شناسایی گرماسنجی،رئولوژیکی، مورفولوژی نانوکامپوزیت‌های بر پایه </w:t>
      </w:r>
      <w:r w:rsidRPr="00F93402">
        <w:rPr>
          <w:rFonts w:eastAsiaTheme="minorEastAsia"/>
          <w:b/>
          <w:bCs/>
          <w:lang w:bidi="fa-IR"/>
        </w:rPr>
        <w:t>PE</w:t>
      </w:r>
      <w:r w:rsidRPr="00F93402">
        <w:rPr>
          <w:rFonts w:eastAsiaTheme="minorEastAsia" w:hint="cs"/>
          <w:b/>
          <w:bCs/>
          <w:rtl/>
          <w:lang w:bidi="fa-IR"/>
        </w:rPr>
        <w:t xml:space="preserve"> و </w:t>
      </w:r>
      <w:r w:rsidRPr="00F93402">
        <w:rPr>
          <w:rFonts w:eastAsiaTheme="minorEastAsia"/>
          <w:b/>
          <w:bCs/>
          <w:lang w:bidi="fa-IR"/>
        </w:rPr>
        <w:t>PEgMA</w:t>
      </w:r>
    </w:p>
    <w:p w:rsidR="00AB3B88" w:rsidRDefault="00F8720C" w:rsidP="00DC4BE0">
      <w:pPr>
        <w:rPr>
          <w:rFonts w:ascii="Times New Roman" w:hAnsi="Times New Roman"/>
          <w:rtl/>
          <w:lang w:bidi="fa-IR"/>
        </w:rPr>
      </w:pPr>
      <w:r>
        <w:rPr>
          <w:rFonts w:eastAsiaTheme="minorEastAsia" w:hint="cs"/>
          <w:rtl/>
          <w:lang w:bidi="fa-IR"/>
        </w:rPr>
        <w:t xml:space="preserve">الگوهای پراش اشعه </w:t>
      </w:r>
      <w:r>
        <w:rPr>
          <w:rFonts w:eastAsiaTheme="minorEastAsia"/>
          <w:lang w:bidi="fa-IR"/>
        </w:rPr>
        <w:t>X</w:t>
      </w:r>
      <w:r>
        <w:rPr>
          <w:rFonts w:eastAsiaTheme="minorEastAsia" w:hint="cs"/>
          <w:rtl/>
          <w:lang w:bidi="fa-IR"/>
        </w:rPr>
        <w:t xml:space="preserve"> پلیمرهای خالص (</w:t>
      </w:r>
      <w:r>
        <w:rPr>
          <w:rFonts w:eastAsiaTheme="minorEastAsia"/>
          <w:lang w:bidi="fa-IR"/>
        </w:rPr>
        <w:t>PE,PEgMA</w:t>
      </w:r>
      <w:r>
        <w:rPr>
          <w:rFonts w:eastAsiaTheme="minorEastAsia" w:hint="cs"/>
          <w:rtl/>
          <w:lang w:bidi="fa-IR"/>
        </w:rPr>
        <w:t xml:space="preserve">) و نانوکامپوزیتهای خاک رس مربوط به آنها </w:t>
      </w:r>
      <w:r w:rsidR="003E0275">
        <w:rPr>
          <w:rFonts w:eastAsiaTheme="minorEastAsia" w:hint="cs"/>
          <w:rtl/>
          <w:lang w:bidi="fa-IR"/>
        </w:rPr>
        <w:t xml:space="preserve">در شکل 2 نشان داده شده است. همانطور که انتظار می‌رود، </w:t>
      </w:r>
      <w:r w:rsidR="003E0275">
        <w:rPr>
          <w:rFonts w:eastAsiaTheme="minorEastAsia"/>
          <w:lang w:bidi="fa-IR"/>
        </w:rPr>
        <w:t>PE/MMt</w:t>
      </w:r>
      <w:r w:rsidR="003E0275">
        <w:rPr>
          <w:rFonts w:eastAsiaTheme="minorEastAsia" w:hint="cs"/>
          <w:rtl/>
          <w:lang w:bidi="fa-IR"/>
        </w:rPr>
        <w:t xml:space="preserve"> و </w:t>
      </w:r>
      <w:r w:rsidR="003E0275">
        <w:rPr>
          <w:rFonts w:eastAsiaTheme="minorEastAsia"/>
          <w:lang w:bidi="fa-IR"/>
        </w:rPr>
        <w:t>PEgMA/MMt</w:t>
      </w:r>
      <w:r w:rsidR="003E0275">
        <w:rPr>
          <w:rFonts w:eastAsiaTheme="minorEastAsia" w:hint="cs"/>
          <w:rtl/>
          <w:lang w:bidi="fa-IR"/>
        </w:rPr>
        <w:t xml:space="preserve"> پ</w:t>
      </w:r>
      <w:r w:rsidR="00C6713A">
        <w:rPr>
          <w:rFonts w:eastAsiaTheme="minorEastAsia" w:hint="cs"/>
          <w:rtl/>
          <w:lang w:bidi="fa-IR"/>
        </w:rPr>
        <w:t>یک های کوچک پراش</w:t>
      </w:r>
      <w:r w:rsidR="003E0275">
        <w:rPr>
          <w:rFonts w:eastAsiaTheme="minorEastAsia" w:hint="cs"/>
          <w:rtl/>
          <w:lang w:bidi="fa-IR"/>
        </w:rPr>
        <w:t xml:space="preserve"> در حدود </w:t>
      </w:r>
      <w:r w:rsidR="003E0275">
        <w:rPr>
          <w:rFonts w:eastAsiaTheme="minorEastAsia"/>
          <w:lang w:bidi="fa-IR"/>
        </w:rPr>
        <w:t>2</w:t>
      </w:r>
      <w:r w:rsidR="003E0275">
        <w:rPr>
          <w:rFonts w:eastAsiaTheme="minorEastAsia" w:cstheme="majorBidi"/>
          <w:lang w:bidi="fa-IR"/>
        </w:rPr>
        <w:t>θ</w:t>
      </w:r>
      <w:r w:rsidR="003E0275">
        <w:rPr>
          <w:rFonts w:eastAsiaTheme="minorEastAsia"/>
          <w:lang w:bidi="fa-IR"/>
        </w:rPr>
        <w:t>=7.5</w:t>
      </w:r>
      <w:r w:rsidR="003E0275">
        <w:rPr>
          <w:rFonts w:eastAsiaTheme="minorEastAsia" w:cstheme="majorBidi"/>
          <w:lang w:bidi="fa-IR"/>
        </w:rPr>
        <w:t>̊</w:t>
      </w:r>
      <w:r w:rsidR="003E0275">
        <w:rPr>
          <w:rFonts w:eastAsiaTheme="minorEastAsia" w:hint="cs"/>
          <w:rtl/>
          <w:lang w:bidi="fa-IR"/>
        </w:rPr>
        <w:t xml:space="preserve"> به علت حضور توده‌های </w:t>
      </w:r>
      <w:r w:rsidR="003E0275">
        <w:rPr>
          <w:rFonts w:eastAsiaTheme="minorEastAsia"/>
          <w:lang w:bidi="fa-IR"/>
        </w:rPr>
        <w:t>MMt</w:t>
      </w:r>
      <w:r w:rsidR="003E0275">
        <w:rPr>
          <w:rFonts w:eastAsiaTheme="minorEastAsia" w:hint="cs"/>
          <w:rtl/>
          <w:lang w:bidi="fa-IR"/>
        </w:rPr>
        <w:t xml:space="preserve"> نشان می‌دهند. نمونه‌های </w:t>
      </w:r>
      <w:r w:rsidR="003E0275">
        <w:rPr>
          <w:rFonts w:eastAsiaTheme="minorEastAsia"/>
          <w:lang w:bidi="fa-IR"/>
        </w:rPr>
        <w:t>PE/OM-MMt</w:t>
      </w:r>
      <w:r w:rsidR="003E0275">
        <w:rPr>
          <w:rFonts w:eastAsiaTheme="minorEastAsia" w:hint="cs"/>
          <w:rtl/>
          <w:lang w:bidi="fa-IR"/>
        </w:rPr>
        <w:t xml:space="preserve"> و </w:t>
      </w:r>
      <w:r w:rsidR="003E0275">
        <w:rPr>
          <w:rFonts w:eastAsiaTheme="minorEastAsia"/>
          <w:lang w:bidi="fa-IR"/>
        </w:rPr>
        <w:t>PE/OM-</w:t>
      </w:r>
      <w:r w:rsidR="003E0275" w:rsidRPr="00C6713A">
        <w:rPr>
          <w:rFonts w:ascii="Times New Roman" w:hAnsi="Times New Roman"/>
          <w:lang w:bidi="fa-IR"/>
        </w:rPr>
        <w:t>MMt/AO</w:t>
      </w:r>
      <w:r w:rsidR="00C6713A" w:rsidRPr="00C6713A">
        <w:rPr>
          <w:rFonts w:ascii="Times New Roman" w:hAnsi="Times New Roman" w:hint="cs"/>
          <w:rtl/>
          <w:lang w:bidi="fa-IR"/>
        </w:rPr>
        <w:t xml:space="preserve"> پیک های پراش در حدود </w:t>
      </w:r>
      <w:r w:rsidR="00C6713A" w:rsidRPr="00C6713A">
        <w:rPr>
          <w:rFonts w:ascii="Times New Roman" w:hAnsi="Times New Roman"/>
          <w:lang w:bidi="fa-IR"/>
        </w:rPr>
        <w:t>2θ=4.5̊</w:t>
      </w:r>
      <w:r w:rsidR="00C6713A" w:rsidRPr="00C6713A">
        <w:rPr>
          <w:rFonts w:ascii="Times New Roman" w:hAnsi="Times New Roman" w:hint="cs"/>
          <w:rtl/>
          <w:lang w:bidi="fa-IR"/>
        </w:rPr>
        <w:t xml:space="preserve"> مربوط به حضور</w:t>
      </w:r>
      <w:r w:rsidR="00C6713A">
        <w:rPr>
          <w:rFonts w:eastAsiaTheme="minorEastAsia" w:cstheme="majorBidi" w:hint="cs"/>
          <w:rtl/>
          <w:lang w:bidi="fa-IR"/>
        </w:rPr>
        <w:t xml:space="preserve"> </w:t>
      </w:r>
      <w:r w:rsidR="00C6713A" w:rsidRPr="00C6713A">
        <w:rPr>
          <w:rFonts w:ascii="Times New Roman" w:hAnsi="Times New Roman" w:hint="cs"/>
          <w:rtl/>
          <w:lang w:bidi="fa-IR"/>
        </w:rPr>
        <w:t xml:space="preserve">توده‌های جاداده شده </w:t>
      </w:r>
      <w:r w:rsidR="00C6713A" w:rsidRPr="00C6713A">
        <w:rPr>
          <w:rFonts w:ascii="Times New Roman" w:hAnsi="Times New Roman"/>
          <w:lang w:bidi="fa-IR"/>
        </w:rPr>
        <w:t>OM-MMt</w:t>
      </w:r>
      <w:r w:rsidR="00C6713A" w:rsidRPr="00C6713A">
        <w:rPr>
          <w:rFonts w:ascii="Times New Roman" w:hAnsi="Times New Roman" w:hint="cs"/>
          <w:rtl/>
          <w:lang w:bidi="fa-IR"/>
        </w:rPr>
        <w:t xml:space="preserve">  را نشان می‌دهد.</w:t>
      </w:r>
      <w:r w:rsidR="00C6713A">
        <w:rPr>
          <w:rFonts w:ascii="Times New Roman" w:hAnsi="Times New Roman" w:hint="cs"/>
          <w:rtl/>
          <w:lang w:bidi="fa-IR"/>
        </w:rPr>
        <w:t xml:space="preserve"> با این حال این پیک در نانوکامپوزیت بر پایه </w:t>
      </w:r>
      <w:r w:rsidR="00C6713A">
        <w:rPr>
          <w:rFonts w:ascii="Times New Roman" w:hAnsi="Times New Roman"/>
          <w:lang w:bidi="fa-IR"/>
        </w:rPr>
        <w:t>PEgMA</w:t>
      </w:r>
      <w:r w:rsidR="00C6713A">
        <w:rPr>
          <w:rFonts w:ascii="Times New Roman" w:hAnsi="Times New Roman" w:hint="cs"/>
          <w:rtl/>
          <w:lang w:bidi="fa-IR"/>
        </w:rPr>
        <w:t xml:space="preserve"> خیلی ضعیف ظاهر می‌شود ( حاوی </w:t>
      </w:r>
      <w:r w:rsidR="00C6713A">
        <w:rPr>
          <w:rFonts w:ascii="Times New Roman" w:hAnsi="Times New Roman"/>
          <w:lang w:bidi="fa-IR"/>
        </w:rPr>
        <w:t>OM-MMt</w:t>
      </w:r>
      <w:r w:rsidR="00C6713A">
        <w:rPr>
          <w:rFonts w:ascii="Times New Roman" w:hAnsi="Times New Roman" w:hint="cs"/>
          <w:rtl/>
          <w:lang w:bidi="fa-IR"/>
        </w:rPr>
        <w:t xml:space="preserve"> و </w:t>
      </w:r>
      <w:r w:rsidR="00C6713A">
        <w:rPr>
          <w:rFonts w:ascii="Times New Roman" w:hAnsi="Times New Roman"/>
          <w:lang w:bidi="fa-IR"/>
        </w:rPr>
        <w:t>OMMMt/AO</w:t>
      </w:r>
      <w:r w:rsidR="00C6713A">
        <w:rPr>
          <w:rFonts w:ascii="Times New Roman" w:hAnsi="Times New Roman" w:hint="cs"/>
          <w:rtl/>
          <w:lang w:bidi="fa-IR"/>
        </w:rPr>
        <w:t xml:space="preserve"> می‌باشد)، شکل </w:t>
      </w:r>
      <w:r w:rsidR="00C6713A">
        <w:rPr>
          <w:rFonts w:ascii="Times New Roman" w:hAnsi="Times New Roman"/>
          <w:lang w:bidi="fa-IR"/>
        </w:rPr>
        <w:t>2b</w:t>
      </w:r>
      <w:r w:rsidR="00C6713A">
        <w:rPr>
          <w:rFonts w:ascii="Times New Roman" w:hAnsi="Times New Roman" w:hint="cs"/>
          <w:rtl/>
          <w:lang w:bidi="fa-IR"/>
        </w:rPr>
        <w:t xml:space="preserve">، که مورفولوژی پخش ورقه ورقه شدن را پیشنهاد میکند. شانه کوچک مشاهده شده در </w:t>
      </w:r>
      <w:r w:rsidR="007E67D4">
        <w:rPr>
          <w:rFonts w:ascii="Times New Roman" w:hAnsi="Times New Roman"/>
          <w:lang w:bidi="fa-IR"/>
        </w:rPr>
        <w:t>2</w:t>
      </w:r>
      <w:r w:rsidR="007E67D4">
        <w:rPr>
          <w:rFonts w:ascii="Times New Roman" w:hAnsi="Times New Roman" w:cs="Times New Roman"/>
          <w:lang w:bidi="fa-IR"/>
        </w:rPr>
        <w:t>θ</w:t>
      </w:r>
      <w:r w:rsidR="007E67D4">
        <w:rPr>
          <w:rFonts w:ascii="Times New Roman" w:hAnsi="Times New Roman" w:hint="cs"/>
          <w:rtl/>
          <w:lang w:bidi="fa-IR"/>
        </w:rPr>
        <w:t xml:space="preserve"> اطراف 6.0</w:t>
      </w:r>
      <w:r w:rsidR="007E67D4">
        <w:rPr>
          <w:rFonts w:ascii="Times New Roman" w:hAnsi="Times New Roman" w:cs="Times New Roman"/>
          <w:vertAlign w:val="superscript"/>
          <w:rtl/>
          <w:lang w:bidi="fa-IR"/>
        </w:rPr>
        <w:t>̊</w:t>
      </w:r>
      <w:r w:rsidR="007E67D4">
        <w:rPr>
          <w:rFonts w:ascii="Times New Roman" w:hAnsi="Times New Roman"/>
          <w:lang w:bidi="fa-IR"/>
        </w:rPr>
        <w:t xml:space="preserve"> </w:t>
      </w:r>
      <w:r w:rsidR="007E67D4">
        <w:rPr>
          <w:rFonts w:ascii="Times New Roman" w:hAnsi="Times New Roman" w:hint="cs"/>
          <w:rtl/>
          <w:lang w:bidi="fa-IR"/>
        </w:rPr>
        <w:t xml:space="preserve">ممکن است به علت کاهش توده‌های </w:t>
      </w:r>
      <w:r w:rsidR="007E67D4">
        <w:rPr>
          <w:rFonts w:ascii="Times New Roman" w:hAnsi="Times New Roman"/>
          <w:lang w:bidi="fa-IR"/>
        </w:rPr>
        <w:t>MMt</w:t>
      </w:r>
      <w:r w:rsidR="007E67D4">
        <w:rPr>
          <w:rFonts w:ascii="Times New Roman" w:hAnsi="Times New Roman" w:hint="cs"/>
          <w:rtl/>
          <w:lang w:bidi="fa-IR"/>
        </w:rPr>
        <w:t xml:space="preserve"> باشد</w:t>
      </w:r>
      <w:r w:rsidR="009E3943">
        <w:rPr>
          <w:rFonts w:ascii="Times New Roman" w:hAnsi="Times New Roman"/>
          <w:lang w:bidi="fa-IR"/>
        </w:rPr>
        <w:t>]</w:t>
      </w:r>
      <w:r w:rsidR="009E3943">
        <w:rPr>
          <w:rFonts w:ascii="Times New Roman" w:hAnsi="Times New Roman" w:hint="cs"/>
          <w:rtl/>
          <w:lang w:bidi="fa-IR"/>
        </w:rPr>
        <w:t>10</w:t>
      </w:r>
      <w:r w:rsidR="009E3943">
        <w:rPr>
          <w:rFonts w:ascii="Times New Roman" w:hAnsi="Times New Roman"/>
          <w:lang w:bidi="fa-IR"/>
        </w:rPr>
        <w:t>[</w:t>
      </w:r>
      <w:r w:rsidR="007E67D4">
        <w:rPr>
          <w:rFonts w:ascii="Times New Roman" w:hAnsi="Times New Roman" w:hint="cs"/>
          <w:rtl/>
          <w:lang w:bidi="fa-IR"/>
        </w:rPr>
        <w:t>.</w:t>
      </w:r>
      <w:r w:rsidR="009E3943">
        <w:rPr>
          <w:rFonts w:ascii="Times New Roman" w:hAnsi="Times New Roman" w:hint="cs"/>
          <w:rtl/>
          <w:lang w:bidi="fa-IR"/>
        </w:rPr>
        <w:t xml:space="preserve"> در </w:t>
      </w:r>
      <w:r w:rsidR="009E3943">
        <w:rPr>
          <w:rFonts w:ascii="Times New Roman" w:hAnsi="Times New Roman" w:hint="cs"/>
          <w:rtl/>
          <w:lang w:bidi="fa-IR"/>
        </w:rPr>
        <w:lastRenderedPageBreak/>
        <w:t xml:space="preserve">مورد </w:t>
      </w:r>
      <w:r w:rsidR="009E3943">
        <w:rPr>
          <w:rFonts w:ascii="Times New Roman" w:hAnsi="Times New Roman"/>
          <w:lang w:bidi="fa-IR"/>
        </w:rPr>
        <w:t>PE/(AO)OM-MMt</w:t>
      </w:r>
      <w:r w:rsidR="009E3943">
        <w:rPr>
          <w:rFonts w:ascii="Times New Roman" w:hAnsi="Times New Roman" w:hint="cs"/>
          <w:rtl/>
          <w:lang w:bidi="fa-IR"/>
        </w:rPr>
        <w:t xml:space="preserve"> و </w:t>
      </w:r>
      <w:r w:rsidR="009E3943">
        <w:rPr>
          <w:rFonts w:ascii="Times New Roman" w:hAnsi="Times New Roman"/>
          <w:lang w:bidi="fa-IR"/>
        </w:rPr>
        <w:t>PEgMA/(AO)OM-MMt</w:t>
      </w:r>
      <w:r w:rsidR="009E3943">
        <w:rPr>
          <w:rFonts w:ascii="Times New Roman" w:hAnsi="Times New Roman" w:hint="cs"/>
          <w:rtl/>
          <w:lang w:bidi="fa-IR"/>
        </w:rPr>
        <w:t xml:space="preserve"> پیک های شناسایی خاک رس در الگوهای </w:t>
      </w:r>
      <w:r w:rsidR="009E3943">
        <w:rPr>
          <w:rFonts w:ascii="Times New Roman" w:hAnsi="Times New Roman"/>
          <w:lang w:bidi="fa-IR"/>
        </w:rPr>
        <w:t>XRD</w:t>
      </w:r>
      <w:r w:rsidR="009E3943">
        <w:rPr>
          <w:rFonts w:ascii="Times New Roman" w:hAnsi="Times New Roman" w:hint="cs"/>
          <w:rtl/>
          <w:lang w:bidi="fa-IR"/>
        </w:rPr>
        <w:t>، قابل ش</w:t>
      </w:r>
      <w:r w:rsidR="005D7B6B">
        <w:rPr>
          <w:rFonts w:ascii="Times New Roman" w:hAnsi="Times New Roman" w:hint="cs"/>
          <w:rtl/>
          <w:lang w:bidi="fa-IR"/>
        </w:rPr>
        <w:t>ناسایی نمی باشد که می تواند غالب شدن</w:t>
      </w:r>
      <w:r w:rsidR="009E3943">
        <w:rPr>
          <w:rFonts w:ascii="Times New Roman" w:hAnsi="Times New Roman" w:hint="cs"/>
          <w:rtl/>
          <w:lang w:bidi="fa-IR"/>
        </w:rPr>
        <w:t xml:space="preserve"> مورفولوژی ورق ورقه شدن خاک رس </w:t>
      </w:r>
      <w:r w:rsidR="00AB3B88">
        <w:rPr>
          <w:rFonts w:ascii="Times New Roman" w:hAnsi="Times New Roman" w:hint="cs"/>
          <w:rtl/>
          <w:lang w:bidi="fa-IR"/>
        </w:rPr>
        <w:t xml:space="preserve">که </w:t>
      </w:r>
      <w:r w:rsidR="009E3943">
        <w:rPr>
          <w:rFonts w:ascii="Times New Roman" w:hAnsi="Times New Roman" w:hint="cs"/>
          <w:rtl/>
          <w:lang w:bidi="fa-IR"/>
        </w:rPr>
        <w:t xml:space="preserve">از طریق </w:t>
      </w:r>
      <w:r w:rsidR="00AB3B88">
        <w:rPr>
          <w:rFonts w:ascii="Times New Roman" w:hAnsi="Times New Roman" w:hint="cs"/>
          <w:rtl/>
          <w:lang w:bidi="fa-IR"/>
        </w:rPr>
        <w:t xml:space="preserve">ممانعت فضایی زیاد ذاتی بخش </w:t>
      </w:r>
      <w:r w:rsidR="00AB3B88">
        <w:rPr>
          <w:rFonts w:ascii="Times New Roman" w:hAnsi="Times New Roman"/>
          <w:lang w:bidi="fa-IR"/>
        </w:rPr>
        <w:t>(AO)OM</w:t>
      </w:r>
      <w:r w:rsidR="00AB3B88">
        <w:rPr>
          <w:rFonts w:ascii="Times New Roman" w:hAnsi="Times New Roman" w:hint="cs"/>
          <w:rtl/>
          <w:lang w:bidi="fa-IR"/>
        </w:rPr>
        <w:t xml:space="preserve"> حاصل شده است را نشان دهد. </w:t>
      </w:r>
    </w:p>
    <w:p w:rsidR="00AB3B88" w:rsidRDefault="00AB3B88" w:rsidP="00DC4BE0">
      <w:pPr>
        <w:rPr>
          <w:rFonts w:ascii="Times New Roman" w:hAnsi="Times New Roman" w:hint="cs"/>
          <w:rtl/>
          <w:lang w:bidi="fa-IR"/>
        </w:rPr>
      </w:pPr>
      <w:r>
        <w:rPr>
          <w:rFonts w:ascii="Times New Roman" w:hAnsi="Times New Roman" w:hint="cs"/>
          <w:rtl/>
          <w:lang w:bidi="fa-IR"/>
        </w:rPr>
        <w:t xml:space="preserve">حالت پراکنش خاک رس در نانوکامپوزیت‌های برپایه </w:t>
      </w:r>
      <w:r>
        <w:rPr>
          <w:rFonts w:ascii="Times New Roman" w:hAnsi="Times New Roman"/>
          <w:lang w:bidi="fa-IR"/>
        </w:rPr>
        <w:t>PE</w:t>
      </w:r>
      <w:r>
        <w:rPr>
          <w:rFonts w:ascii="Times New Roman" w:hAnsi="Times New Roman" w:hint="cs"/>
          <w:rtl/>
          <w:lang w:bidi="fa-IR"/>
        </w:rPr>
        <w:t xml:space="preserve"> و </w:t>
      </w:r>
      <w:r>
        <w:rPr>
          <w:rFonts w:ascii="Times New Roman" w:hAnsi="Times New Roman"/>
          <w:lang w:bidi="fa-IR"/>
        </w:rPr>
        <w:t>PEgMA</w:t>
      </w:r>
      <w:r>
        <w:rPr>
          <w:rFonts w:ascii="Times New Roman" w:hAnsi="Times New Roman" w:hint="cs"/>
          <w:rtl/>
          <w:lang w:bidi="fa-IR"/>
        </w:rPr>
        <w:t xml:space="preserve"> توسط </w:t>
      </w:r>
      <w:r>
        <w:rPr>
          <w:rFonts w:ascii="Times New Roman" w:hAnsi="Times New Roman"/>
          <w:lang w:bidi="fa-IR"/>
        </w:rPr>
        <w:t>SEM</w:t>
      </w:r>
      <w:r>
        <w:rPr>
          <w:rFonts w:ascii="Times New Roman" w:hAnsi="Times New Roman" w:hint="cs"/>
          <w:rtl/>
          <w:lang w:bidi="fa-IR"/>
        </w:rPr>
        <w:t xml:space="preserve"> بیشتر مورد بررسی قرار گرفتند. بررسی تصاویرمیکرو نزدیک (شکل 3 ) </w:t>
      </w:r>
      <w:r w:rsidR="00474090">
        <w:rPr>
          <w:rFonts w:ascii="Times New Roman" w:hAnsi="Times New Roman" w:hint="cs"/>
          <w:rtl/>
          <w:lang w:bidi="fa-IR"/>
        </w:rPr>
        <w:t xml:space="preserve">نشان دهنده </w:t>
      </w:r>
      <w:r>
        <w:rPr>
          <w:rFonts w:ascii="Times New Roman" w:hAnsi="Times New Roman" w:hint="cs"/>
          <w:rtl/>
          <w:lang w:bidi="fa-IR"/>
        </w:rPr>
        <w:t xml:space="preserve">حضور ذرات سیلیکاتی بزرگ (در حدود 2 میلیمتر) </w:t>
      </w:r>
      <w:r w:rsidR="00474090">
        <w:rPr>
          <w:rFonts w:ascii="Times New Roman" w:hAnsi="Times New Roman" w:hint="cs"/>
          <w:rtl/>
          <w:lang w:bidi="fa-IR"/>
        </w:rPr>
        <w:t xml:space="preserve">است که مربوط به حالت پراکنش ضعیف خاک رس اصلاح نشده درون نمونه‌های حاوی </w:t>
      </w:r>
      <w:r w:rsidR="00474090">
        <w:rPr>
          <w:rFonts w:ascii="Times New Roman" w:hAnsi="Times New Roman"/>
          <w:lang w:bidi="fa-IR"/>
        </w:rPr>
        <w:t>MMt</w:t>
      </w:r>
      <w:r w:rsidR="00474090">
        <w:rPr>
          <w:rFonts w:ascii="Times New Roman" w:hAnsi="Times New Roman" w:hint="cs"/>
          <w:rtl/>
          <w:lang w:bidi="fa-IR"/>
        </w:rPr>
        <w:t xml:space="preserve"> است.</w:t>
      </w:r>
    </w:p>
    <w:p w:rsidR="00DC4BE0" w:rsidRDefault="00430D68" w:rsidP="00DC4BE0">
      <w:pPr>
        <w:rPr>
          <w:rFonts w:ascii="Times New Roman" w:hAnsi="Times New Roman"/>
          <w:rtl/>
          <w:lang w:bidi="fa-IR"/>
        </w:rPr>
      </w:pPr>
      <w:r>
        <w:rPr>
          <w:rFonts w:ascii="Times New Roman" w:hAnsi="Times New Roman" w:hint="cs"/>
          <w:rtl/>
          <w:lang w:bidi="fa-IR"/>
        </w:rPr>
        <w:t>پراکنش</w:t>
      </w:r>
      <w:r w:rsidR="00474090">
        <w:rPr>
          <w:rFonts w:ascii="Times New Roman" w:hAnsi="Times New Roman" w:hint="cs"/>
          <w:rtl/>
          <w:lang w:bidi="fa-IR"/>
        </w:rPr>
        <w:t xml:space="preserve"> در نانوکامپوزیت‌های </w:t>
      </w:r>
      <w:r w:rsidR="00474090">
        <w:rPr>
          <w:rFonts w:ascii="Times New Roman" w:hAnsi="Times New Roman"/>
          <w:lang w:bidi="fa-IR"/>
        </w:rPr>
        <w:t>PE</w:t>
      </w:r>
      <w:r w:rsidR="00474090">
        <w:rPr>
          <w:rFonts w:ascii="Times New Roman" w:hAnsi="Times New Roman" w:hint="cs"/>
          <w:rtl/>
          <w:lang w:bidi="fa-IR"/>
        </w:rPr>
        <w:t xml:space="preserve"> و </w:t>
      </w:r>
      <w:r w:rsidR="00474090">
        <w:rPr>
          <w:rFonts w:ascii="Times New Roman" w:hAnsi="Times New Roman"/>
          <w:lang w:bidi="fa-IR"/>
        </w:rPr>
        <w:t>PEgMA</w:t>
      </w:r>
      <w:r w:rsidR="00474090">
        <w:rPr>
          <w:rFonts w:ascii="Times New Roman" w:hAnsi="Times New Roman" w:hint="cs"/>
          <w:rtl/>
          <w:lang w:bidi="fa-IR"/>
        </w:rPr>
        <w:t xml:space="preserve"> حاوی </w:t>
      </w:r>
      <w:r w:rsidR="00474090">
        <w:rPr>
          <w:rFonts w:ascii="Times New Roman" w:hAnsi="Times New Roman"/>
          <w:lang w:bidi="fa-IR"/>
        </w:rPr>
        <w:t>OM-MMt</w:t>
      </w:r>
      <w:r w:rsidR="00474090"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imes New Roman" w:hAnsi="Times New Roman" w:hint="cs"/>
          <w:rtl/>
          <w:lang w:bidi="fa-IR"/>
        </w:rPr>
        <w:t xml:space="preserve">همگن‌تر شد و هیچ کلوخه ایی از خاک رس در </w:t>
      </w:r>
      <w:r w:rsidR="009E3943">
        <w:rPr>
          <w:rFonts w:ascii="Times New Roman" w:hAnsi="Times New Roman" w:hint="cs"/>
          <w:rtl/>
          <w:lang w:bidi="fa-IR"/>
        </w:rPr>
        <w:t xml:space="preserve">تصاویر میکرو نانوکامپوزیت‌ها حاوی </w:t>
      </w:r>
      <w:r w:rsidR="009E3943">
        <w:rPr>
          <w:rFonts w:ascii="Times New Roman" w:hAnsi="Times New Roman"/>
          <w:lang w:bidi="fa-IR"/>
        </w:rPr>
        <w:t>(AO)OM-MMAT</w:t>
      </w:r>
      <w:r w:rsidR="009E3943"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imes New Roman" w:hAnsi="Times New Roman" w:hint="cs"/>
          <w:rtl/>
          <w:lang w:bidi="fa-IR"/>
        </w:rPr>
        <w:t xml:space="preserve">ظاهر نشد. </w:t>
      </w:r>
      <w:r w:rsidR="009E3943">
        <w:rPr>
          <w:rFonts w:ascii="Times New Roman" w:hAnsi="Times New Roman" w:hint="cs"/>
          <w:rtl/>
          <w:lang w:bidi="fa-IR"/>
        </w:rPr>
        <w:t>.</w:t>
      </w:r>
      <w:r w:rsidR="000274C1">
        <w:rPr>
          <w:rFonts w:ascii="Times New Roman" w:hAnsi="Times New Roman" w:hint="cs"/>
          <w:rtl/>
          <w:lang w:bidi="fa-IR"/>
        </w:rPr>
        <w:t xml:space="preserve"> بهبود پراکنش احتمالا به علت فاصله‌های بیشتر بین لایه بین صفحات در این نمونه‌ها می‌باشد که کمک </w:t>
      </w:r>
      <w:r w:rsidR="007A7BE2">
        <w:rPr>
          <w:rFonts w:ascii="Times New Roman" w:hAnsi="Times New Roman" w:hint="cs"/>
          <w:rtl/>
          <w:lang w:bidi="fa-IR"/>
        </w:rPr>
        <w:t xml:space="preserve">می‌کند </w:t>
      </w:r>
      <w:r w:rsidR="000274C1">
        <w:rPr>
          <w:rFonts w:ascii="Times New Roman" w:hAnsi="Times New Roman" w:hint="cs"/>
          <w:rtl/>
          <w:lang w:bidi="fa-IR"/>
        </w:rPr>
        <w:t>به کمک کردن تقویت لایه</w:t>
      </w:r>
      <w:r>
        <w:rPr>
          <w:rFonts w:ascii="Times New Roman" w:hAnsi="Times New Roman" w:hint="cs"/>
          <w:rtl/>
          <w:lang w:bidi="fa-IR"/>
        </w:rPr>
        <w:t>‌</w:t>
      </w:r>
      <w:r w:rsidR="000274C1">
        <w:rPr>
          <w:rFonts w:ascii="Times New Roman" w:hAnsi="Times New Roman" w:hint="cs"/>
          <w:rtl/>
          <w:lang w:bidi="fa-IR"/>
        </w:rPr>
        <w:t xml:space="preserve">های سیلیکاتی درون شبکه پلیمری که در توافق با نتایج </w:t>
      </w:r>
      <w:r w:rsidR="000274C1">
        <w:rPr>
          <w:rFonts w:ascii="Times New Roman" w:hAnsi="Times New Roman"/>
          <w:lang w:bidi="fa-IR"/>
        </w:rPr>
        <w:t>XRD</w:t>
      </w:r>
      <w:r w:rsidR="000274C1">
        <w:rPr>
          <w:rFonts w:ascii="Times New Roman" w:hAnsi="Times New Roman" w:hint="cs"/>
          <w:rtl/>
          <w:lang w:bidi="fa-IR"/>
        </w:rPr>
        <w:t xml:space="preserve"> می‌</w:t>
      </w:r>
      <w:r w:rsidR="007A7BE2">
        <w:rPr>
          <w:rFonts w:ascii="Times New Roman" w:hAnsi="Times New Roman" w:hint="cs"/>
          <w:rtl/>
          <w:lang w:bidi="fa-IR"/>
        </w:rPr>
        <w:t xml:space="preserve">باشد. </w:t>
      </w:r>
      <w:r w:rsidR="00F97C68">
        <w:rPr>
          <w:rFonts w:ascii="Times New Roman" w:hAnsi="Times New Roman" w:hint="cs"/>
          <w:rtl/>
          <w:lang w:bidi="fa-IR"/>
        </w:rPr>
        <w:t xml:space="preserve">مورفولوژی ورقه ورقه شدن در دو نانوکامپوزیت </w:t>
      </w:r>
      <w:r w:rsidR="00F97C68">
        <w:rPr>
          <w:rFonts w:ascii="Times New Roman" w:hAnsi="Times New Roman"/>
          <w:lang w:bidi="fa-IR"/>
        </w:rPr>
        <w:t>PE</w:t>
      </w:r>
      <w:r w:rsidR="00F97C68">
        <w:rPr>
          <w:rFonts w:ascii="Times New Roman" w:hAnsi="Times New Roman" w:hint="cs"/>
          <w:rtl/>
          <w:lang w:bidi="fa-IR"/>
        </w:rPr>
        <w:t xml:space="preserve"> و </w:t>
      </w:r>
      <w:r w:rsidR="00F97C68">
        <w:rPr>
          <w:rFonts w:ascii="Times New Roman" w:hAnsi="Times New Roman"/>
          <w:lang w:bidi="fa-IR"/>
        </w:rPr>
        <w:t>PEgMA</w:t>
      </w:r>
      <w:r w:rsidR="00F97C68">
        <w:rPr>
          <w:rFonts w:ascii="Times New Roman" w:hAnsi="Times New Roman" w:hint="cs"/>
          <w:rtl/>
          <w:lang w:bidi="fa-IR"/>
        </w:rPr>
        <w:t xml:space="preserve"> حاوی </w:t>
      </w:r>
      <w:r w:rsidR="00F97C68">
        <w:rPr>
          <w:rFonts w:ascii="Times New Roman" w:hAnsi="Times New Roman"/>
          <w:lang w:bidi="fa-IR"/>
        </w:rPr>
        <w:t>(AO)OM-MMt</w:t>
      </w:r>
      <w:r w:rsidR="00F97C68">
        <w:rPr>
          <w:rFonts w:ascii="Times New Roman" w:hAnsi="Times New Roman" w:hint="cs"/>
          <w:rtl/>
          <w:lang w:bidi="fa-IR"/>
        </w:rPr>
        <w:t xml:space="preserve"> به میزان بیشتری توسط آنالیز </w:t>
      </w:r>
      <w:r w:rsidR="00F97C68">
        <w:rPr>
          <w:rFonts w:ascii="Times New Roman" w:hAnsi="Times New Roman"/>
          <w:lang w:bidi="fa-IR"/>
        </w:rPr>
        <w:t xml:space="preserve">TEM </w:t>
      </w:r>
      <w:r w:rsidR="00F97C68">
        <w:rPr>
          <w:rFonts w:ascii="Times New Roman" w:hAnsi="Times New Roman" w:hint="cs"/>
          <w:rtl/>
          <w:lang w:bidi="fa-IR"/>
        </w:rPr>
        <w:t xml:space="preserve"> (شکل 4 ) تایید شد.</w:t>
      </w:r>
      <w:r w:rsidR="006E4B7F">
        <w:rPr>
          <w:rFonts w:ascii="Times New Roman" w:hAnsi="Times New Roman" w:hint="cs"/>
          <w:rtl/>
          <w:lang w:bidi="fa-IR"/>
        </w:rPr>
        <w:t xml:space="preserve"> علاوه براین، حالت پراکندگی پرکننده‌های نانو در نانوکامپوزیت‌های پایه پلیمری همچنین به وسیله اندازه‌گیری‌های رئولوژی مورد بررسی قرار گرفتند</w:t>
      </w:r>
      <w:r w:rsidR="006E4B7F">
        <w:rPr>
          <w:rFonts w:ascii="Times New Roman" w:hAnsi="Times New Roman"/>
          <w:lang w:bidi="fa-IR"/>
        </w:rPr>
        <w:t>]</w:t>
      </w:r>
      <w:r w:rsidR="006E4B7F">
        <w:rPr>
          <w:rFonts w:ascii="Times New Roman" w:hAnsi="Times New Roman" w:hint="cs"/>
          <w:rtl/>
          <w:lang w:bidi="fa-IR"/>
        </w:rPr>
        <w:t>12</w:t>
      </w:r>
      <w:r w:rsidR="006E4B7F">
        <w:rPr>
          <w:rFonts w:ascii="Times New Roman" w:hAnsi="Times New Roman"/>
          <w:lang w:bidi="fa-IR"/>
        </w:rPr>
        <w:t>[</w:t>
      </w:r>
      <w:r w:rsidR="006E4B7F">
        <w:rPr>
          <w:rFonts w:ascii="Times New Roman" w:hAnsi="Times New Roman" w:hint="cs"/>
          <w:rtl/>
          <w:lang w:bidi="fa-IR"/>
        </w:rPr>
        <w:t>.</w:t>
      </w:r>
      <w:r w:rsidR="00DC4BE0">
        <w:rPr>
          <w:rFonts w:ascii="Times New Roman" w:hAnsi="Times New Roman" w:hint="cs"/>
          <w:rtl/>
          <w:lang w:bidi="fa-IR"/>
        </w:rPr>
        <w:t xml:space="preserve"> ویسکوزیته، و مدول ذخیره</w:t>
      </w:r>
      <w:r w:rsidR="00DC4BE0">
        <w:rPr>
          <w:rFonts w:ascii="Times New Roman" w:hAnsi="Times New Roman"/>
          <w:lang w:bidi="fa-IR"/>
        </w:rPr>
        <w:t>(G')</w:t>
      </w:r>
      <w:r w:rsidR="00DC4BE0">
        <w:rPr>
          <w:rFonts w:ascii="Times New Roman" w:hAnsi="Times New Roman" w:hint="cs"/>
          <w:rtl/>
          <w:lang w:bidi="fa-IR"/>
        </w:rPr>
        <w:t xml:space="preserve"> و مدول اتلاف </w:t>
      </w:r>
      <w:r w:rsidR="00DC4BE0">
        <w:rPr>
          <w:rFonts w:ascii="Times New Roman" w:hAnsi="Times New Roman"/>
          <w:lang w:bidi="fa-IR"/>
        </w:rPr>
        <w:t>(G')</w:t>
      </w:r>
      <w:r w:rsidR="00DC4BE0">
        <w:rPr>
          <w:rFonts w:ascii="Times New Roman" w:hAnsi="Times New Roman" w:hint="cs"/>
          <w:rtl/>
          <w:lang w:bidi="fa-IR"/>
        </w:rPr>
        <w:t xml:space="preserve"> تعیین شدند و وابستگی آنها به فرکانس دنبال شد. این اندازه‌گیری‌ها نشان می‌دهد که افزودن خاک رس تنها اثر ناچیزی روی رفتار رئولوژیکی نانوکامپوزیت‌ها برپایه </w:t>
      </w:r>
      <w:r w:rsidR="00DC4BE0">
        <w:rPr>
          <w:rFonts w:ascii="Times New Roman" w:hAnsi="Times New Roman"/>
          <w:lang w:bidi="fa-IR"/>
        </w:rPr>
        <w:t>PE</w:t>
      </w:r>
      <w:r w:rsidR="00DC4BE0">
        <w:rPr>
          <w:rFonts w:ascii="Times New Roman" w:hAnsi="Times New Roman" w:hint="cs"/>
          <w:rtl/>
          <w:lang w:bidi="fa-IR"/>
        </w:rPr>
        <w:t xml:space="preserve"> دارد، شکل 5 (</w:t>
      </w:r>
      <w:r w:rsidR="00DC4BE0">
        <w:rPr>
          <w:rFonts w:ascii="Times New Roman" w:hAnsi="Times New Roman"/>
          <w:lang w:bidi="fa-IR"/>
        </w:rPr>
        <w:t>a,b</w:t>
      </w:r>
      <w:r w:rsidR="00DC4BE0">
        <w:rPr>
          <w:rFonts w:ascii="Times New Roman" w:hAnsi="Times New Roman" w:hint="cs"/>
          <w:rtl/>
          <w:lang w:bidi="fa-IR"/>
        </w:rPr>
        <w:t>).</w:t>
      </w:r>
      <w:r w:rsidR="00912FBF">
        <w:rPr>
          <w:rFonts w:ascii="Times New Roman" w:hAnsi="Times New Roman" w:hint="cs"/>
          <w:rtl/>
          <w:lang w:bidi="fa-IR"/>
        </w:rPr>
        <w:t xml:space="preserve"> در واقع، مقادیر توابع رئولوژی نانوکامپوزیت‌های برپابه </w:t>
      </w:r>
      <w:r w:rsidR="00912FBF">
        <w:rPr>
          <w:rFonts w:ascii="Times New Roman" w:hAnsi="Times New Roman"/>
          <w:lang w:bidi="fa-IR"/>
        </w:rPr>
        <w:t>PE</w:t>
      </w:r>
      <w:r w:rsidR="00912FBF">
        <w:rPr>
          <w:rFonts w:ascii="Times New Roman" w:hAnsi="Times New Roman" w:hint="cs"/>
          <w:rtl/>
          <w:lang w:bidi="fa-IR"/>
        </w:rPr>
        <w:t xml:space="preserve"> خیلی مشابه ماتریس های خالص آنها بودند. به عنوان نانوکامپوزیت</w:t>
      </w:r>
      <w:r w:rsidR="00E53DCC">
        <w:rPr>
          <w:rFonts w:ascii="Times New Roman" w:hAnsi="Times New Roman" w:hint="cs"/>
          <w:rtl/>
          <w:lang w:bidi="fa-IR"/>
        </w:rPr>
        <w:t>‌</w:t>
      </w:r>
      <w:r w:rsidR="00912FBF">
        <w:rPr>
          <w:rFonts w:ascii="Times New Roman" w:hAnsi="Times New Roman" w:hint="cs"/>
          <w:rtl/>
          <w:lang w:bidi="fa-IR"/>
        </w:rPr>
        <w:t xml:space="preserve">های برپایه </w:t>
      </w:r>
      <w:r w:rsidR="00912FBF">
        <w:rPr>
          <w:rFonts w:ascii="Times New Roman" w:hAnsi="Times New Roman"/>
          <w:lang w:bidi="fa-IR"/>
        </w:rPr>
        <w:t>PEgMA</w:t>
      </w:r>
      <w:r w:rsidR="00E53DCC">
        <w:rPr>
          <w:rFonts w:ascii="Times New Roman" w:hAnsi="Times New Roman" w:hint="cs"/>
          <w:rtl/>
          <w:lang w:bidi="fa-IR"/>
        </w:rPr>
        <w:t xml:space="preserve"> افزودن نانوخاک رس موجب می‌</w:t>
      </w:r>
      <w:r w:rsidR="00912FBF">
        <w:rPr>
          <w:rFonts w:ascii="Times New Roman" w:hAnsi="Times New Roman" w:hint="cs"/>
          <w:rtl/>
          <w:lang w:bidi="fa-IR"/>
        </w:rPr>
        <w:t>شود حدودا مقادیر مدول</w:t>
      </w:r>
      <w:r w:rsidR="00E53DCC">
        <w:rPr>
          <w:rFonts w:ascii="Times New Roman" w:hAnsi="Times New Roman" w:hint="cs"/>
          <w:rtl/>
          <w:lang w:bidi="fa-IR"/>
        </w:rPr>
        <w:t>‌</w:t>
      </w:r>
      <w:r w:rsidR="00912FBF">
        <w:rPr>
          <w:rFonts w:ascii="Times New Roman" w:hAnsi="Times New Roman" w:hint="cs"/>
          <w:rtl/>
          <w:lang w:bidi="fa-IR"/>
        </w:rPr>
        <w:t>ها و ویسکوزیته افزایش یابد، شکل 5 (</w:t>
      </w:r>
      <w:r w:rsidR="00912FBF">
        <w:rPr>
          <w:rFonts w:ascii="Times New Roman" w:hAnsi="Times New Roman"/>
          <w:lang w:bidi="fa-IR"/>
        </w:rPr>
        <w:t>d,c</w:t>
      </w:r>
      <w:r w:rsidR="00912FBF">
        <w:rPr>
          <w:rFonts w:ascii="Times New Roman" w:hAnsi="Times New Roman" w:hint="cs"/>
          <w:rtl/>
          <w:lang w:bidi="fa-IR"/>
        </w:rPr>
        <w:t>)</w:t>
      </w:r>
      <w:r w:rsidR="00E53DCC">
        <w:rPr>
          <w:rFonts w:ascii="Times New Roman" w:hAnsi="Times New Roman" w:hint="cs"/>
          <w:rtl/>
          <w:lang w:bidi="fa-IR"/>
        </w:rPr>
        <w:t xml:space="preserve"> راببینید، نشان می‌دهد که عامل دار کردن </w:t>
      </w:r>
      <w:r w:rsidR="00E53DCC">
        <w:rPr>
          <w:rFonts w:ascii="Times New Roman" w:hAnsi="Times New Roman"/>
          <w:lang w:bidi="fa-IR"/>
        </w:rPr>
        <w:t>PE</w:t>
      </w:r>
      <w:r w:rsidR="00E53DCC">
        <w:rPr>
          <w:rFonts w:ascii="Times New Roman" w:hAnsi="Times New Roman" w:hint="cs"/>
          <w:rtl/>
          <w:lang w:bidi="fa-IR"/>
        </w:rPr>
        <w:t xml:space="preserve"> با </w:t>
      </w:r>
      <w:r w:rsidR="00E53DCC">
        <w:rPr>
          <w:rFonts w:ascii="Times New Roman" w:hAnsi="Times New Roman"/>
          <w:lang w:bidi="fa-IR"/>
        </w:rPr>
        <w:t>MA</w:t>
      </w:r>
      <w:r w:rsidR="00E53DCC">
        <w:rPr>
          <w:rFonts w:ascii="Times New Roman" w:hAnsi="Times New Roman" w:hint="cs"/>
          <w:rtl/>
          <w:lang w:bidi="fa-IR"/>
        </w:rPr>
        <w:t xml:space="preserve"> اثر مثبتی بر حالت پراکنش نانو خاک رس دارد.</w:t>
      </w:r>
    </w:p>
    <w:p w:rsidR="00186675" w:rsidRDefault="00186675" w:rsidP="00DC4BE0">
      <w:pPr>
        <w:rPr>
          <w:rFonts w:ascii="Times New Roman" w:hAnsi="Times New Roman"/>
          <w:rtl/>
          <w:lang w:bidi="fa-IR"/>
        </w:rPr>
      </w:pPr>
      <w:r>
        <w:rPr>
          <w:rFonts w:ascii="Times New Roman" w:hAnsi="Times New Roman" w:hint="cs"/>
          <w:rtl/>
          <w:lang w:bidi="fa-IR"/>
        </w:rPr>
        <w:lastRenderedPageBreak/>
        <w:t xml:space="preserve">تجزیه و تحلیل گرماسنجی روبشی تفاضلی ، شکل 6 و جدول 2 را ببینید، نشان می دهد که رس‌های مختلف هیج اثری روی تشکیل هسته دادن بیان نمی‌کند درحالیکه دماهای مذاب و آنتالپی‌ها (مقادیر آنتالپی تصحیح شده برای برپایه جز خاک رس روی روبش گرمایی دوم) همه نانوکامپوزیت‌های بر پایه </w:t>
      </w:r>
      <w:r>
        <w:rPr>
          <w:rFonts w:ascii="Times New Roman" w:hAnsi="Times New Roman"/>
          <w:lang w:bidi="fa-IR"/>
        </w:rPr>
        <w:t>PE</w:t>
      </w:r>
      <w:r>
        <w:rPr>
          <w:rFonts w:ascii="Times New Roman" w:hAnsi="Times New Roman" w:hint="cs"/>
          <w:rtl/>
          <w:lang w:bidi="fa-IR"/>
        </w:rPr>
        <w:t xml:space="preserve"> و </w:t>
      </w:r>
      <w:r>
        <w:rPr>
          <w:rFonts w:ascii="Times New Roman" w:hAnsi="Times New Roman"/>
          <w:lang w:bidi="fa-IR"/>
        </w:rPr>
        <w:t>PEgMA</w:t>
      </w:r>
      <w:r>
        <w:rPr>
          <w:rFonts w:ascii="Times New Roman" w:hAnsi="Times New Roman" w:hint="cs"/>
          <w:rtl/>
          <w:lang w:bidi="fa-IR"/>
        </w:rPr>
        <w:t xml:space="preserve"> تقریبا مشابه ماتریس های خالص آنها بودند. </w:t>
      </w:r>
    </w:p>
    <w:p w:rsidR="00567D15" w:rsidRPr="00F93402" w:rsidRDefault="002B34BE" w:rsidP="00DC4BE0">
      <w:pPr>
        <w:rPr>
          <w:rFonts w:ascii="Times New Roman" w:hAnsi="Times New Roman"/>
          <w:b/>
          <w:bCs/>
          <w:rtl/>
          <w:lang w:bidi="fa-IR"/>
        </w:rPr>
      </w:pPr>
      <w:r w:rsidRPr="00F93402">
        <w:rPr>
          <w:rFonts w:ascii="Times New Roman" w:hAnsi="Times New Roman" w:hint="cs"/>
          <w:b/>
          <w:bCs/>
          <w:rtl/>
          <w:lang w:bidi="fa-IR"/>
        </w:rPr>
        <w:t>2.3 پایداری اکسایش</w:t>
      </w:r>
      <w:r w:rsidR="00567D15" w:rsidRPr="00F93402">
        <w:rPr>
          <w:rFonts w:ascii="Times New Roman" w:hAnsi="Times New Roman" w:hint="cs"/>
          <w:b/>
          <w:bCs/>
          <w:rtl/>
          <w:lang w:bidi="fa-IR"/>
        </w:rPr>
        <w:t xml:space="preserve"> حرارتی طولانی مدت نانوکامپوزیت‌ها برپایه </w:t>
      </w:r>
      <w:r w:rsidR="00567D15" w:rsidRPr="00F93402">
        <w:rPr>
          <w:rFonts w:ascii="Times New Roman" w:hAnsi="Times New Roman"/>
          <w:b/>
          <w:bCs/>
          <w:lang w:bidi="fa-IR"/>
        </w:rPr>
        <w:t>PE</w:t>
      </w:r>
      <w:r w:rsidR="00567D15" w:rsidRPr="00F93402">
        <w:rPr>
          <w:rFonts w:ascii="Times New Roman" w:hAnsi="Times New Roman" w:hint="cs"/>
          <w:b/>
          <w:bCs/>
          <w:rtl/>
          <w:lang w:bidi="fa-IR"/>
        </w:rPr>
        <w:t xml:space="preserve"> و </w:t>
      </w:r>
      <w:r w:rsidR="00567D15" w:rsidRPr="00F93402">
        <w:rPr>
          <w:rFonts w:ascii="Times New Roman" w:hAnsi="Times New Roman"/>
          <w:b/>
          <w:bCs/>
          <w:lang w:bidi="fa-IR"/>
        </w:rPr>
        <w:t>PEgMA</w:t>
      </w:r>
    </w:p>
    <w:p w:rsidR="00567D15" w:rsidRDefault="003976F7" w:rsidP="00B233E7">
      <w:pPr>
        <w:rPr>
          <w:rFonts w:ascii="Times New Roman" w:eastAsiaTheme="minorEastAsia" w:hAnsi="Times New Roman"/>
          <w:rtl/>
          <w:lang w:bidi="fa-IR"/>
        </w:rPr>
      </w:pPr>
      <w:r>
        <w:rPr>
          <w:rFonts w:ascii="Times New Roman" w:hAnsi="Times New Roman" w:hint="cs"/>
          <w:rtl/>
          <w:lang w:bidi="fa-IR"/>
        </w:rPr>
        <w:t xml:space="preserve">به منظور بررسی اثر بخشی روش پیشنهادی برای پایدارسازی نانوکامپوزیت‌های پلی اتیلن-خاک رس، فیلم‌های نازک از نانوکامپوزیت‌ها بر پایه </w:t>
      </w:r>
      <w:r>
        <w:rPr>
          <w:rFonts w:ascii="Times New Roman" w:hAnsi="Times New Roman"/>
          <w:lang w:bidi="fa-IR"/>
        </w:rPr>
        <w:t>PE</w:t>
      </w:r>
      <w:r>
        <w:rPr>
          <w:rFonts w:ascii="Times New Roman" w:hAnsi="Times New Roman" w:hint="cs"/>
          <w:rtl/>
          <w:lang w:bidi="fa-IR"/>
        </w:rPr>
        <w:t xml:space="preserve"> و </w:t>
      </w:r>
      <w:r>
        <w:rPr>
          <w:rFonts w:ascii="Times New Roman" w:hAnsi="Times New Roman"/>
          <w:lang w:bidi="fa-IR"/>
        </w:rPr>
        <w:t>PEgMA</w:t>
      </w:r>
      <w:r>
        <w:rPr>
          <w:rFonts w:ascii="Times New Roman" w:hAnsi="Times New Roman" w:hint="cs"/>
          <w:rtl/>
          <w:lang w:bidi="fa-IR"/>
        </w:rPr>
        <w:t xml:space="preserve"> </w:t>
      </w:r>
      <w:r w:rsidR="007D52BC">
        <w:rPr>
          <w:rFonts w:ascii="Times New Roman" w:hAnsi="Times New Roman" w:hint="cs"/>
          <w:rtl/>
          <w:lang w:bidi="fa-IR"/>
        </w:rPr>
        <w:t xml:space="preserve"> درون یک آون مجهز به گردش هوا در 95 ذرجه سانتیگراد </w:t>
      </w:r>
      <w:r>
        <w:rPr>
          <w:rFonts w:ascii="Times New Roman" w:hAnsi="Times New Roman" w:hint="cs"/>
          <w:rtl/>
          <w:lang w:bidi="fa-IR"/>
        </w:rPr>
        <w:t xml:space="preserve">در معرض اکسایش پیرسازی حرارتی </w:t>
      </w:r>
      <w:r w:rsidR="007D52BC">
        <w:rPr>
          <w:rFonts w:ascii="Times New Roman" w:hAnsi="Times New Roman" w:hint="cs"/>
          <w:rtl/>
          <w:lang w:bidi="fa-IR"/>
        </w:rPr>
        <w:t xml:space="preserve">قرار گرفت و پیشرفت پدیده تخریب به وسیله تجزیه و تحلیل‌های </w:t>
      </w:r>
      <w:r w:rsidR="007D52BC">
        <w:rPr>
          <w:rFonts w:ascii="Times New Roman" w:hAnsi="Times New Roman"/>
          <w:lang w:bidi="fa-IR"/>
        </w:rPr>
        <w:t>FTIR</w:t>
      </w:r>
      <w:r w:rsidR="007D52BC">
        <w:rPr>
          <w:rFonts w:ascii="Times New Roman" w:hAnsi="Times New Roman" w:hint="cs"/>
          <w:rtl/>
          <w:lang w:bidi="fa-IR"/>
        </w:rPr>
        <w:t xml:space="preserve"> نظارت شد. در شکل 7 (</w:t>
      </w:r>
      <w:r w:rsidR="007D52BC">
        <w:rPr>
          <w:rFonts w:ascii="Times New Roman" w:hAnsi="Times New Roman"/>
          <w:lang w:bidi="fa-IR"/>
        </w:rPr>
        <w:t>a-e</w:t>
      </w:r>
      <w:r w:rsidR="007D52BC">
        <w:rPr>
          <w:rFonts w:ascii="Times New Roman" w:hAnsi="Times New Roman" w:hint="cs"/>
          <w:rtl/>
          <w:lang w:bidi="fa-IR"/>
        </w:rPr>
        <w:t xml:space="preserve">)، طیف های جمع‌آوری شده نمونه‌های مختلف نانوکامپوزیتی بر پایه </w:t>
      </w:r>
      <w:r w:rsidR="007D52BC">
        <w:rPr>
          <w:rFonts w:ascii="Times New Roman" w:hAnsi="Times New Roman"/>
          <w:lang w:bidi="fa-IR"/>
        </w:rPr>
        <w:t>PE</w:t>
      </w:r>
      <w:r w:rsidR="007D52BC">
        <w:rPr>
          <w:rFonts w:ascii="Times New Roman" w:hAnsi="Times New Roman" w:hint="cs"/>
          <w:rtl/>
          <w:lang w:bidi="fa-IR"/>
        </w:rPr>
        <w:t xml:space="preserve"> به عنوان اکسایش حرارتی تابع زمان گزارش شده است. به خوبی شناخته شده است که </w:t>
      </w:r>
      <w:r w:rsidR="007D52BC">
        <w:rPr>
          <w:rFonts w:ascii="Times New Roman" w:hAnsi="Times New Roman"/>
          <w:lang w:bidi="fa-IR"/>
        </w:rPr>
        <w:t>]</w:t>
      </w:r>
      <w:r w:rsidR="007D52BC">
        <w:rPr>
          <w:rFonts w:ascii="Times New Roman" w:hAnsi="Times New Roman" w:hint="cs"/>
          <w:rtl/>
          <w:lang w:bidi="fa-IR"/>
        </w:rPr>
        <w:t>21</w:t>
      </w:r>
      <w:r w:rsidR="007D52BC">
        <w:rPr>
          <w:rFonts w:ascii="Times New Roman" w:hAnsi="Times New Roman"/>
          <w:lang w:bidi="fa-IR"/>
        </w:rPr>
        <w:t>[</w:t>
      </w:r>
      <w:r w:rsidR="007D52BC">
        <w:rPr>
          <w:rFonts w:ascii="Times New Roman" w:hAnsi="Times New Roman" w:hint="cs"/>
          <w:rtl/>
          <w:lang w:bidi="fa-IR"/>
        </w:rPr>
        <w:t xml:space="preserve"> سازوکار پروسه‌های اکسایش حرارتی از طریق تشکیل گروه‌های حاوی اکسیژن می‌باشد. </w:t>
      </w:r>
      <w:r w:rsidR="00DF0536">
        <w:rPr>
          <w:rFonts w:ascii="Times New Roman" w:hAnsi="Times New Roman" w:hint="cs"/>
          <w:rtl/>
          <w:lang w:bidi="fa-IR"/>
        </w:rPr>
        <w:t xml:space="preserve">انباشت آنها در رشد گسترده شدن پیک جذب کربونیل طیف </w:t>
      </w:r>
      <w:r w:rsidR="00DF0536">
        <w:rPr>
          <w:rFonts w:ascii="Times New Roman" w:hAnsi="Times New Roman"/>
          <w:lang w:bidi="fa-IR"/>
        </w:rPr>
        <w:t>FTIR</w:t>
      </w:r>
      <w:r w:rsidR="00DF0536">
        <w:rPr>
          <w:rFonts w:ascii="Times New Roman" w:hAnsi="Times New Roman" w:hint="cs"/>
          <w:rtl/>
          <w:lang w:bidi="fa-IR"/>
        </w:rPr>
        <w:t xml:space="preserve"> در دامنه </w:t>
      </w:r>
      <m:oMath>
        <m:sSup>
          <m:sSupPr>
            <m:ctrlPr>
              <w:rPr>
                <w:rFonts w:ascii="Cambria Math" w:hAnsi="Cambria Math"/>
                <w:lang w:bidi="fa-IR"/>
              </w:rPr>
            </m:ctrlPr>
          </m:sSupPr>
          <m:e>
            <m:r>
              <w:rPr>
                <w:rFonts w:ascii="Cambria Math" w:hAnsi="Cambria Math"/>
                <w:lang w:bidi="fa-IR"/>
              </w:rPr>
              <m:t>Cm</m:t>
            </m:r>
          </m:e>
          <m:sup>
            <m:r>
              <w:rPr>
                <w:rFonts w:ascii="Cambria Math" w:hAnsi="Cambria Math"/>
                <w:lang w:bidi="fa-IR"/>
              </w:rPr>
              <m:t>-1</m:t>
            </m:r>
          </m:sup>
        </m:sSup>
      </m:oMath>
      <w:r w:rsidR="00DF0536">
        <w:rPr>
          <w:rFonts w:ascii="Times New Roman" w:eastAsiaTheme="minorEastAsia" w:hAnsi="Times New Roman" w:hint="cs"/>
          <w:rtl/>
          <w:lang w:bidi="fa-IR"/>
        </w:rPr>
        <w:t xml:space="preserve"> 1850-1600</w:t>
      </w:r>
      <w:r w:rsidR="00DF0536">
        <w:rPr>
          <w:rFonts w:ascii="Times New Roman" w:eastAsiaTheme="minorEastAsia" w:hAnsi="Times New Roman"/>
          <w:lang w:bidi="fa-IR"/>
        </w:rPr>
        <w:t xml:space="preserve"> </w:t>
      </w:r>
      <w:r w:rsidR="00DF0536">
        <w:rPr>
          <w:rFonts w:ascii="Times New Roman" w:eastAsiaTheme="minorEastAsia" w:hAnsi="Times New Roman" w:hint="cs"/>
          <w:rtl/>
          <w:lang w:bidi="fa-IR"/>
        </w:rPr>
        <w:t xml:space="preserve">منعکس شده است. به طور خاص، محصولات اصلی تخریب </w:t>
      </w:r>
      <w:r w:rsidR="00DF0536">
        <w:rPr>
          <w:rFonts w:ascii="Times New Roman" w:eastAsiaTheme="minorEastAsia" w:hAnsi="Times New Roman"/>
          <w:lang w:bidi="fa-IR"/>
        </w:rPr>
        <w:t>PE</w:t>
      </w:r>
      <w:r w:rsidR="00DF0536">
        <w:rPr>
          <w:rFonts w:ascii="Times New Roman" w:eastAsiaTheme="minorEastAsia" w:hAnsi="Times New Roman" w:hint="cs"/>
          <w:rtl/>
          <w:lang w:bidi="fa-IR"/>
        </w:rPr>
        <w:t xml:space="preserve"> (شکل 7) کربوکسیلیک اسید (</w:t>
      </w:r>
      <m:oMath>
        <m:sSup>
          <m:sSupPr>
            <m:ctrlPr>
              <w:rPr>
                <w:rFonts w:ascii="Cambria Math" w:hAnsi="Cambria Math"/>
                <w:lang w:bidi="fa-IR"/>
              </w:rPr>
            </m:ctrlPr>
          </m:sSupPr>
          <m:e>
            <m:r>
              <w:rPr>
                <w:rFonts w:ascii="Cambria Math" w:hAnsi="Cambria Math"/>
                <w:lang w:bidi="fa-IR"/>
              </w:rPr>
              <m:t>1710Cm</m:t>
            </m:r>
          </m:e>
          <m:sup>
            <m:r>
              <w:rPr>
                <w:rFonts w:ascii="Cambria Math" w:hAnsi="Cambria Math"/>
                <w:lang w:bidi="fa-IR"/>
              </w:rPr>
              <m:t>-1</m:t>
            </m:r>
          </m:sup>
        </m:sSup>
      </m:oMath>
      <w:r w:rsidR="00DF0536">
        <w:rPr>
          <w:rFonts w:ascii="Times New Roman" w:eastAsiaTheme="minorEastAsia" w:hAnsi="Times New Roman" w:hint="cs"/>
          <w:rtl/>
          <w:lang w:bidi="fa-IR"/>
        </w:rPr>
        <w:t xml:space="preserve">) و کتون‌ها </w:t>
      </w:r>
      <w:r w:rsidR="007B1BB0">
        <w:rPr>
          <w:rFonts w:ascii="Times New Roman" w:eastAsiaTheme="minorEastAsia" w:hAnsi="Times New Roman" w:hint="cs"/>
          <w:rtl/>
          <w:lang w:bidi="fa-IR"/>
        </w:rPr>
        <w:t>(</w:t>
      </w:r>
      <m:oMath>
        <m:sSup>
          <m:sSupPr>
            <m:ctrlPr>
              <w:rPr>
                <w:rFonts w:ascii="Cambria Math" w:hAnsi="Cambria Math"/>
                <w:lang w:bidi="fa-IR"/>
              </w:rPr>
            </m:ctrlPr>
          </m:sSupPr>
          <m:e>
            <m:r>
              <w:rPr>
                <w:rFonts w:ascii="Cambria Math" w:hAnsi="Cambria Math"/>
                <w:lang w:bidi="fa-IR"/>
              </w:rPr>
              <m:t>1713Cm</m:t>
            </m:r>
          </m:e>
          <m:sup>
            <m:r>
              <w:rPr>
                <w:rFonts w:ascii="Cambria Math" w:hAnsi="Cambria Math"/>
                <w:lang w:bidi="fa-IR"/>
              </w:rPr>
              <m:t>-1</m:t>
            </m:r>
          </m:sup>
        </m:sSup>
      </m:oMath>
      <w:r w:rsidR="007B1BB0">
        <w:rPr>
          <w:rFonts w:ascii="Times New Roman" w:eastAsiaTheme="minorEastAsia" w:hAnsi="Times New Roman" w:hint="cs"/>
          <w:rtl/>
          <w:lang w:bidi="fa-IR"/>
        </w:rPr>
        <w:t>)</w:t>
      </w:r>
      <w:r w:rsidR="00DF0536">
        <w:rPr>
          <w:rFonts w:ascii="Times New Roman" w:eastAsiaTheme="minorEastAsia" w:hAnsi="Times New Roman" w:hint="cs"/>
          <w:rtl/>
          <w:lang w:bidi="fa-IR"/>
        </w:rPr>
        <w:t xml:space="preserve">، استرها </w:t>
      </w:r>
      <w:r w:rsidR="007B1BB0">
        <w:rPr>
          <w:rFonts w:ascii="Times New Roman" w:eastAsiaTheme="minorEastAsia" w:hAnsi="Times New Roman" w:hint="cs"/>
          <w:rtl/>
          <w:lang w:bidi="fa-IR"/>
        </w:rPr>
        <w:t>(</w:t>
      </w:r>
      <m:oMath>
        <m:r>
          <m:rPr>
            <m:sty m:val="p"/>
          </m:rPr>
          <w:rPr>
            <w:rFonts w:ascii="Cambria Math" w:eastAsiaTheme="minorEastAsia" w:hAnsi="Cambria Math"/>
            <w:lang w:bidi="fa-IR"/>
          </w:rPr>
          <m:t>1730</m:t>
        </m:r>
        <m:sSup>
          <m:sSupPr>
            <m:ctrlPr>
              <w:rPr>
                <w:rFonts w:ascii="Cambria Math" w:hAnsi="Cambria Math"/>
                <w:lang w:bidi="fa-IR"/>
              </w:rPr>
            </m:ctrlPr>
          </m:sSupPr>
          <m:e>
            <m:r>
              <w:rPr>
                <w:rFonts w:ascii="Cambria Math" w:hAnsi="Cambria Math"/>
                <w:lang w:bidi="fa-IR"/>
              </w:rPr>
              <m:t>Cm</m:t>
            </m:r>
          </m:e>
          <m:sup>
            <m:r>
              <w:rPr>
                <w:rFonts w:ascii="Cambria Math" w:hAnsi="Cambria Math"/>
                <w:lang w:bidi="fa-IR"/>
              </w:rPr>
              <m:t>-1</m:t>
            </m:r>
          </m:sup>
        </m:sSup>
      </m:oMath>
      <w:r w:rsidR="007B1BB0">
        <w:rPr>
          <w:rFonts w:ascii="Times New Roman" w:eastAsiaTheme="minorEastAsia" w:hAnsi="Times New Roman" w:hint="cs"/>
          <w:rtl/>
          <w:lang w:bidi="fa-IR"/>
        </w:rPr>
        <w:t xml:space="preserve">) و </w:t>
      </w:r>
      <w:r w:rsidR="007B1BB0">
        <w:rPr>
          <w:rFonts w:ascii="Times New Roman" w:eastAsiaTheme="minorEastAsia" w:hAnsi="Times New Roman"/>
          <w:lang w:bidi="fa-IR"/>
        </w:rPr>
        <w:t>g</w:t>
      </w:r>
      <w:r w:rsidR="007B1BB0">
        <w:rPr>
          <w:rFonts w:ascii="Times New Roman" w:eastAsiaTheme="minorEastAsia" w:hAnsi="Times New Roman" w:hint="cs"/>
          <w:rtl/>
          <w:lang w:bidi="fa-IR"/>
        </w:rPr>
        <w:t>-لاکتون‌ها (</w:t>
      </w:r>
      <m:oMath>
        <m:r>
          <m:rPr>
            <m:sty m:val="p"/>
          </m:rPr>
          <w:rPr>
            <w:rFonts w:ascii="Cambria Math" w:eastAsiaTheme="minorEastAsia" w:hAnsi="Cambria Math"/>
            <w:lang w:bidi="fa-IR"/>
          </w:rPr>
          <m:t>1780</m:t>
        </m:r>
        <m:sSup>
          <m:sSupPr>
            <m:ctrlPr>
              <w:rPr>
                <w:rFonts w:ascii="Cambria Math" w:hAnsi="Cambria Math"/>
                <w:lang w:bidi="fa-IR"/>
              </w:rPr>
            </m:ctrlPr>
          </m:sSupPr>
          <m:e>
            <m:r>
              <w:rPr>
                <w:rFonts w:ascii="Cambria Math" w:hAnsi="Cambria Math"/>
                <w:lang w:bidi="fa-IR"/>
              </w:rPr>
              <m:t>Cm</m:t>
            </m:r>
          </m:e>
          <m:sup>
            <m:r>
              <w:rPr>
                <w:rFonts w:ascii="Cambria Math" w:hAnsi="Cambria Math"/>
                <w:lang w:bidi="fa-IR"/>
              </w:rPr>
              <m:t>-1</m:t>
            </m:r>
          </m:sup>
        </m:sSup>
      </m:oMath>
      <w:r w:rsidR="007B1BB0">
        <w:rPr>
          <w:rFonts w:ascii="Times New Roman" w:eastAsiaTheme="minorEastAsia" w:hAnsi="Times New Roman" w:hint="cs"/>
          <w:rtl/>
          <w:lang w:bidi="fa-IR"/>
        </w:rPr>
        <w:t>) هستند.همچنین بررسی بیشتر نمونه</w:t>
      </w:r>
      <w:r w:rsidR="007B1BB0">
        <w:rPr>
          <w:rFonts w:ascii="Times New Roman" w:eastAsiaTheme="minorEastAsia" w:hAnsi="Times New Roman" w:cs="Calibri" w:hint="cs"/>
          <w:rtl/>
          <w:lang w:bidi="fa-IR"/>
        </w:rPr>
        <w:t>‌</w:t>
      </w:r>
      <w:r w:rsidR="007B1BB0">
        <w:rPr>
          <w:rFonts w:ascii="Times New Roman" w:eastAsiaTheme="minorEastAsia" w:hAnsi="Times New Roman" w:hint="cs"/>
          <w:rtl/>
          <w:lang w:bidi="fa-IR"/>
        </w:rPr>
        <w:t xml:space="preserve">های مختلف در مقالات قبلی </w:t>
      </w:r>
      <w:r w:rsidR="007B1BB0">
        <w:rPr>
          <w:rFonts w:ascii="Times New Roman" w:eastAsiaTheme="minorEastAsia" w:hAnsi="Times New Roman"/>
          <w:lang w:bidi="fa-IR"/>
        </w:rPr>
        <w:t>]</w:t>
      </w:r>
      <w:r w:rsidR="007B1BB0">
        <w:rPr>
          <w:rFonts w:ascii="Times New Roman" w:eastAsiaTheme="minorEastAsia" w:hAnsi="Times New Roman" w:hint="cs"/>
          <w:rtl/>
          <w:lang w:bidi="fa-IR"/>
        </w:rPr>
        <w:t>21،24</w:t>
      </w:r>
      <w:r w:rsidR="007B1BB0">
        <w:rPr>
          <w:rFonts w:ascii="Times New Roman" w:eastAsiaTheme="minorEastAsia" w:hAnsi="Times New Roman"/>
          <w:lang w:bidi="fa-IR"/>
        </w:rPr>
        <w:t>[</w:t>
      </w:r>
      <w:r w:rsidR="007B1BB0">
        <w:rPr>
          <w:rFonts w:ascii="Times New Roman" w:eastAsiaTheme="minorEastAsia" w:hAnsi="Times New Roman" w:hint="cs"/>
          <w:rtl/>
          <w:lang w:bidi="fa-IR"/>
        </w:rPr>
        <w:t xml:space="preserve"> تایید می‌کند که حضور </w:t>
      </w:r>
      <w:r w:rsidR="007B1BB0">
        <w:rPr>
          <w:rFonts w:ascii="Times New Roman" w:eastAsiaTheme="minorEastAsia" w:hAnsi="Times New Roman"/>
          <w:lang w:bidi="fa-IR"/>
        </w:rPr>
        <w:t>OM-MMt</w:t>
      </w:r>
      <w:r w:rsidR="007B1BB0">
        <w:rPr>
          <w:rFonts w:ascii="Times New Roman" w:eastAsiaTheme="minorEastAsia" w:hAnsi="Times New Roman" w:hint="cs"/>
          <w:rtl/>
          <w:lang w:bidi="fa-IR"/>
        </w:rPr>
        <w:t xml:space="preserve"> نانو خاک رس فرآیند تخریب </w:t>
      </w:r>
      <w:r w:rsidR="007B1BB0">
        <w:rPr>
          <w:rFonts w:ascii="Times New Roman" w:eastAsiaTheme="minorEastAsia" w:hAnsi="Times New Roman"/>
          <w:lang w:bidi="fa-IR"/>
        </w:rPr>
        <w:t>PE</w:t>
      </w:r>
      <w:r w:rsidR="007B1BB0">
        <w:rPr>
          <w:rFonts w:ascii="Times New Roman" w:eastAsiaTheme="minorEastAsia" w:hAnsi="Times New Roman" w:hint="cs"/>
          <w:rtl/>
          <w:lang w:bidi="fa-IR"/>
        </w:rPr>
        <w:t xml:space="preserve"> را تشدید می‌کند.</w:t>
      </w:r>
      <w:r w:rsidR="00BD3DB8">
        <w:rPr>
          <w:rFonts w:ascii="Times New Roman" w:eastAsiaTheme="minorEastAsia" w:hAnsi="Times New Roman" w:hint="cs"/>
          <w:rtl/>
          <w:lang w:bidi="fa-IR"/>
        </w:rPr>
        <w:t xml:space="preserve">با این حال، نمونه آزمایشی </w:t>
      </w:r>
      <w:r w:rsidR="00BD3DB8">
        <w:rPr>
          <w:rFonts w:ascii="Times New Roman" w:eastAsiaTheme="minorEastAsia" w:hAnsi="Times New Roman"/>
          <w:lang w:bidi="fa-IR"/>
        </w:rPr>
        <w:t>PE/(AO)OM-MMt</w:t>
      </w:r>
      <w:r w:rsidR="00BD3DB8">
        <w:rPr>
          <w:rFonts w:ascii="Times New Roman" w:eastAsiaTheme="minorEastAsia" w:hAnsi="Times New Roman" w:hint="cs"/>
          <w:rtl/>
          <w:lang w:bidi="fa-IR"/>
        </w:rPr>
        <w:t xml:space="preserve"> مورد آزمایش قرارگرفته در اینجا اثرات اکسایش قابل تشخیص در طیف </w:t>
      </w:r>
      <w:r w:rsidR="00BD3DB8">
        <w:rPr>
          <w:rFonts w:ascii="Times New Roman" w:eastAsiaTheme="minorEastAsia" w:hAnsi="Times New Roman"/>
          <w:lang w:bidi="fa-IR"/>
        </w:rPr>
        <w:t>IR</w:t>
      </w:r>
      <w:r w:rsidR="00BD3DB8">
        <w:rPr>
          <w:rFonts w:ascii="Times New Roman" w:eastAsiaTheme="minorEastAsia" w:hAnsi="Times New Roman" w:hint="cs"/>
          <w:rtl/>
          <w:lang w:bidi="fa-IR"/>
        </w:rPr>
        <w:t xml:space="preserve"> -َش </w:t>
      </w:r>
      <w:r w:rsidR="00B233E7">
        <w:rPr>
          <w:rFonts w:ascii="Times New Roman" w:eastAsiaTheme="minorEastAsia" w:hAnsi="Times New Roman" w:hint="cs"/>
          <w:rtl/>
          <w:lang w:bidi="fa-IR"/>
        </w:rPr>
        <w:t>حتی بعد از 500 ساعت اکسایش پیرسازی حرارتی (شکل 7 (</w:t>
      </w:r>
      <w:r w:rsidR="00B233E7">
        <w:rPr>
          <w:rFonts w:ascii="Times New Roman" w:eastAsiaTheme="minorEastAsia" w:hAnsi="Times New Roman"/>
          <w:lang w:bidi="fa-IR"/>
        </w:rPr>
        <w:t>c</w:t>
      </w:r>
      <w:r w:rsidR="00B233E7">
        <w:rPr>
          <w:rFonts w:ascii="Times New Roman" w:eastAsiaTheme="minorEastAsia" w:hAnsi="Times New Roman" w:hint="cs"/>
          <w:rtl/>
          <w:lang w:bidi="fa-IR"/>
        </w:rPr>
        <w:t xml:space="preserve">) را ببینید) نشان نداد، که اشاره خواهد داشت براینکه، تحت این شرایط، خاک رس حاوی </w:t>
      </w:r>
      <w:r w:rsidR="00B233E7">
        <w:rPr>
          <w:rFonts w:ascii="Times New Roman" w:eastAsiaTheme="minorEastAsia" w:hAnsi="Times New Roman"/>
          <w:lang w:bidi="fa-IR"/>
        </w:rPr>
        <w:t>AO</w:t>
      </w:r>
      <w:r w:rsidR="00B233E7">
        <w:rPr>
          <w:rFonts w:ascii="Times New Roman" w:eastAsiaTheme="minorEastAsia" w:hAnsi="Times New Roman" w:hint="cs"/>
          <w:rtl/>
          <w:lang w:bidi="fa-IR"/>
        </w:rPr>
        <w:t xml:space="preserve"> ماتریس </w:t>
      </w:r>
      <w:r w:rsidR="00B233E7">
        <w:rPr>
          <w:rFonts w:ascii="Times New Roman" w:eastAsiaTheme="minorEastAsia" w:hAnsi="Times New Roman"/>
          <w:lang w:bidi="fa-IR"/>
        </w:rPr>
        <w:t>PE</w:t>
      </w:r>
      <w:r w:rsidR="00B233E7">
        <w:rPr>
          <w:rFonts w:ascii="Times New Roman" w:eastAsiaTheme="minorEastAsia" w:hAnsi="Times New Roman" w:hint="cs"/>
          <w:rtl/>
          <w:lang w:bidi="fa-IR"/>
        </w:rPr>
        <w:t xml:space="preserve"> را در مقابل تخریب اکسایش حرارتی پایدار سازد.</w:t>
      </w:r>
      <w:r w:rsidR="00B233E7" w:rsidRPr="00B233E7">
        <w:rPr>
          <w:rFonts w:ascii="Times New Roman" w:eastAsiaTheme="minorEastAsia" w:hAnsi="Times New Roman" w:hint="cs"/>
          <w:rtl/>
          <w:lang w:bidi="fa-IR"/>
        </w:rPr>
        <w:t xml:space="preserve"> </w:t>
      </w:r>
      <w:r w:rsidR="00B233E7">
        <w:rPr>
          <w:rFonts w:ascii="Times New Roman" w:eastAsiaTheme="minorEastAsia" w:hAnsi="Times New Roman" w:hint="cs"/>
          <w:rtl/>
          <w:lang w:bidi="fa-IR"/>
        </w:rPr>
        <w:t>به طور کیفی پیشرفت تخریب اکسایشی در نمونه‌های پلیمر-</w:t>
      </w:r>
      <w:r w:rsidR="00B233E7">
        <w:rPr>
          <w:rFonts w:ascii="Times New Roman" w:eastAsiaTheme="minorEastAsia" w:hAnsi="Times New Roman" w:hint="cs"/>
          <w:rtl/>
          <w:lang w:bidi="fa-IR"/>
        </w:rPr>
        <w:lastRenderedPageBreak/>
        <w:t xml:space="preserve">خاک رس </w:t>
      </w:r>
      <w:r w:rsidR="001213A1">
        <w:rPr>
          <w:rFonts w:ascii="Times New Roman" w:eastAsiaTheme="minorEastAsia" w:hAnsi="Times New Roman" w:hint="cs"/>
          <w:rtl/>
          <w:lang w:bidi="fa-IR"/>
        </w:rPr>
        <w:t>ارزیابی شد</w:t>
      </w:r>
      <w:r w:rsidR="00B233E7">
        <w:rPr>
          <w:rFonts w:ascii="Times New Roman" w:eastAsiaTheme="minorEastAsia" w:hAnsi="Times New Roman" w:hint="cs"/>
          <w:rtl/>
          <w:lang w:bidi="fa-IR"/>
        </w:rPr>
        <w:t xml:space="preserve">، شاخص کربونیل به عنوان </w:t>
      </w:r>
      <w:r w:rsidR="005B68D4">
        <w:rPr>
          <w:rFonts w:ascii="Times New Roman" w:eastAsiaTheme="minorEastAsia" w:hAnsi="Times New Roman" w:hint="cs"/>
          <w:rtl/>
          <w:lang w:bidi="fa-IR"/>
        </w:rPr>
        <w:t xml:space="preserve">اکسایش حرارتی </w:t>
      </w:r>
      <w:r w:rsidR="00B233E7">
        <w:rPr>
          <w:rFonts w:ascii="Times New Roman" w:eastAsiaTheme="minorEastAsia" w:hAnsi="Times New Roman" w:hint="cs"/>
          <w:rtl/>
          <w:lang w:bidi="fa-IR"/>
        </w:rPr>
        <w:t xml:space="preserve">تابع </w:t>
      </w:r>
      <w:r w:rsidR="005B68D4">
        <w:rPr>
          <w:rFonts w:ascii="Times New Roman" w:eastAsiaTheme="minorEastAsia" w:hAnsi="Times New Roman" w:hint="cs"/>
          <w:rtl/>
          <w:lang w:bidi="fa-IR"/>
        </w:rPr>
        <w:t xml:space="preserve">زمان </w:t>
      </w:r>
      <w:r w:rsidR="00B233E7">
        <w:rPr>
          <w:rFonts w:ascii="Times New Roman" w:eastAsiaTheme="minorEastAsia" w:hAnsi="Times New Roman" w:hint="cs"/>
          <w:rtl/>
          <w:lang w:bidi="fa-IR"/>
        </w:rPr>
        <w:t>نمودار شد، شکل 7 (</w:t>
      </w:r>
      <w:r w:rsidR="00B233E7">
        <w:rPr>
          <w:rFonts w:ascii="Times New Roman" w:eastAsiaTheme="minorEastAsia" w:hAnsi="Times New Roman"/>
          <w:lang w:bidi="fa-IR"/>
        </w:rPr>
        <w:t>d</w:t>
      </w:r>
      <w:r w:rsidR="00B233E7">
        <w:rPr>
          <w:rFonts w:ascii="Times New Roman" w:eastAsiaTheme="minorEastAsia" w:hAnsi="Times New Roman" w:hint="cs"/>
          <w:rtl/>
          <w:lang w:bidi="fa-IR"/>
        </w:rPr>
        <w:t>) را ببینید.</w:t>
      </w:r>
      <w:r w:rsidR="000E033F">
        <w:rPr>
          <w:rFonts w:ascii="Times New Roman" w:eastAsiaTheme="minorEastAsia" w:hAnsi="Times New Roman" w:hint="cs"/>
          <w:rtl/>
          <w:lang w:bidi="fa-IR"/>
        </w:rPr>
        <w:t xml:space="preserve"> همانطور که از تجزیه و تحلیل طیف </w:t>
      </w:r>
      <w:r w:rsidR="000E033F">
        <w:rPr>
          <w:rFonts w:ascii="Times New Roman" w:eastAsiaTheme="minorEastAsia" w:hAnsi="Times New Roman"/>
          <w:lang w:bidi="fa-IR"/>
        </w:rPr>
        <w:t>FTIR</w:t>
      </w:r>
      <w:r w:rsidR="000E033F">
        <w:rPr>
          <w:rFonts w:ascii="Times New Roman" w:eastAsiaTheme="minorEastAsia" w:hAnsi="Times New Roman" w:hint="cs"/>
          <w:rtl/>
          <w:lang w:bidi="fa-IR"/>
        </w:rPr>
        <w:t xml:space="preserve"> نتیجه گیری شد، حضور دو خاک‌های رس تجاری (</w:t>
      </w:r>
      <w:r w:rsidR="000E033F">
        <w:rPr>
          <w:rFonts w:ascii="Times New Roman" w:eastAsiaTheme="minorEastAsia" w:hAnsi="Times New Roman"/>
          <w:lang w:bidi="fa-IR"/>
        </w:rPr>
        <w:t>MMt</w:t>
      </w:r>
      <w:r w:rsidR="000E033F">
        <w:rPr>
          <w:rFonts w:ascii="Times New Roman" w:eastAsiaTheme="minorEastAsia" w:hAnsi="Times New Roman" w:hint="cs"/>
          <w:rtl/>
          <w:lang w:bidi="fa-IR"/>
        </w:rPr>
        <w:t xml:space="preserve"> و </w:t>
      </w:r>
      <w:r w:rsidR="000E033F">
        <w:rPr>
          <w:rFonts w:ascii="Times New Roman" w:eastAsiaTheme="minorEastAsia" w:hAnsi="Times New Roman"/>
          <w:lang w:bidi="fa-IR"/>
        </w:rPr>
        <w:t>OM-MMt</w:t>
      </w:r>
      <w:r w:rsidR="000E033F">
        <w:rPr>
          <w:rFonts w:ascii="Times New Roman" w:eastAsiaTheme="minorEastAsia" w:hAnsi="Times New Roman" w:hint="cs"/>
          <w:rtl/>
          <w:lang w:bidi="fa-IR"/>
        </w:rPr>
        <w:t xml:space="preserve">) منجر به انباشت سریعتر محصولات تخریب اکسایشی (بر پابه کربونیل) با توجه به </w:t>
      </w:r>
      <w:r w:rsidR="000E033F">
        <w:rPr>
          <w:rFonts w:ascii="Times New Roman" w:eastAsiaTheme="minorEastAsia" w:hAnsi="Times New Roman"/>
          <w:lang w:bidi="fa-IR"/>
        </w:rPr>
        <w:t>PE</w:t>
      </w:r>
      <w:r w:rsidR="000E033F">
        <w:rPr>
          <w:rFonts w:ascii="Times New Roman" w:eastAsiaTheme="minorEastAsia" w:hAnsi="Times New Roman" w:hint="cs"/>
          <w:rtl/>
          <w:lang w:bidi="fa-IR"/>
        </w:rPr>
        <w:t xml:space="preserve"> خالص می‌شود. نانوکامپوزیت </w:t>
      </w:r>
      <w:r w:rsidR="000E033F">
        <w:rPr>
          <w:rFonts w:ascii="Times New Roman" w:eastAsiaTheme="minorEastAsia" w:hAnsi="Times New Roman"/>
          <w:lang w:bidi="fa-IR"/>
        </w:rPr>
        <w:t>PE</w:t>
      </w:r>
      <w:r w:rsidR="000E033F">
        <w:rPr>
          <w:rFonts w:ascii="Times New Roman" w:eastAsiaTheme="minorEastAsia" w:hAnsi="Times New Roman" w:hint="cs"/>
          <w:rtl/>
          <w:lang w:bidi="fa-IR"/>
        </w:rPr>
        <w:t xml:space="preserve"> حاوی خاک رس پیوندی با انتی اکسیدان تاخیرانداز فنلی (</w:t>
      </w:r>
      <w:r w:rsidR="000E033F">
        <w:rPr>
          <w:rFonts w:ascii="Times New Roman" w:eastAsiaTheme="minorEastAsia" w:hAnsi="Times New Roman"/>
          <w:lang w:bidi="fa-IR"/>
        </w:rPr>
        <w:t>(AO)OM-MMt</w:t>
      </w:r>
      <w:r w:rsidR="000E033F">
        <w:rPr>
          <w:rFonts w:ascii="Times New Roman" w:eastAsiaTheme="minorEastAsia" w:hAnsi="Times New Roman" w:hint="cs"/>
          <w:rtl/>
          <w:lang w:bidi="fa-IR"/>
        </w:rPr>
        <w:t xml:space="preserve">)، </w:t>
      </w:r>
      <w:r w:rsidR="00FC52A5">
        <w:rPr>
          <w:rFonts w:ascii="Times New Roman" w:eastAsiaTheme="minorEastAsia" w:hAnsi="Times New Roman" w:hint="cs"/>
          <w:rtl/>
          <w:lang w:bidi="fa-IR"/>
        </w:rPr>
        <w:t>به عبارت دیگر، کاهش قابل توجهی در نرخ اکسایش حرارتی نانوکامپوزیت نشان می‌دهد،</w:t>
      </w:r>
      <w:r w:rsidR="006E2EFE">
        <w:rPr>
          <w:rFonts w:ascii="Times New Roman" w:eastAsiaTheme="minorEastAsia" w:hAnsi="Times New Roman" w:hint="cs"/>
          <w:rtl/>
          <w:lang w:bidi="fa-IR"/>
        </w:rPr>
        <w:t xml:space="preserve"> این مشابه </w:t>
      </w:r>
      <w:r w:rsidR="00FC52A5">
        <w:rPr>
          <w:rFonts w:ascii="Times New Roman" w:eastAsiaTheme="minorEastAsia" w:hAnsi="Times New Roman" w:hint="cs"/>
          <w:rtl/>
          <w:lang w:bidi="fa-IR"/>
        </w:rPr>
        <w:t xml:space="preserve">یا احتمالا کمی بهتر از زمانی است که </w:t>
      </w:r>
      <w:r w:rsidR="006E2EFE">
        <w:rPr>
          <w:rFonts w:ascii="Times New Roman" w:eastAsiaTheme="minorEastAsia" w:hAnsi="Times New Roman" w:hint="cs"/>
          <w:rtl/>
          <w:lang w:bidi="fa-IR"/>
        </w:rPr>
        <w:t>مولکول‌های فنل تاخیرانداز تجاری (</w:t>
      </w:r>
      <w:r w:rsidR="006E2EFE">
        <w:rPr>
          <w:rFonts w:ascii="Times New Roman" w:eastAsiaTheme="minorEastAsia" w:hAnsi="Times New Roman"/>
          <w:lang w:bidi="fa-IR"/>
        </w:rPr>
        <w:t>Irganox 1076</w:t>
      </w:r>
      <w:r w:rsidR="006E2EFE">
        <w:rPr>
          <w:rFonts w:ascii="Times New Roman" w:eastAsiaTheme="minorEastAsia" w:hAnsi="Times New Roman" w:hint="cs"/>
          <w:rtl/>
          <w:lang w:bidi="fa-IR"/>
        </w:rPr>
        <w:t xml:space="preserve">) به صورت آزاد درون فرمول افزوده شود. </w:t>
      </w:r>
    </w:p>
    <w:p w:rsidR="005D2F89" w:rsidRDefault="005D2F89" w:rsidP="0058017B">
      <w:pPr>
        <w:rPr>
          <w:rFonts w:ascii="Times New Roman" w:eastAsiaTheme="minorEastAsia" w:hAnsi="Times New Roman"/>
          <w:rtl/>
          <w:lang w:bidi="fa-IR"/>
        </w:rPr>
      </w:pPr>
      <w:r>
        <w:rPr>
          <w:rFonts w:ascii="Times New Roman" w:eastAsiaTheme="minorEastAsia" w:hAnsi="Times New Roman" w:hint="cs"/>
          <w:rtl/>
          <w:lang w:bidi="fa-IR"/>
        </w:rPr>
        <w:t xml:space="preserve">به طور مشابه </w:t>
      </w:r>
      <w:r w:rsidR="002B34BE">
        <w:rPr>
          <w:rFonts w:ascii="Times New Roman" w:eastAsiaTheme="minorEastAsia" w:hAnsi="Times New Roman" w:hint="cs"/>
          <w:rtl/>
          <w:lang w:bidi="fa-IR"/>
        </w:rPr>
        <w:t>رفتار اکسایش</w:t>
      </w:r>
      <w:r>
        <w:rPr>
          <w:rFonts w:ascii="Times New Roman" w:eastAsiaTheme="minorEastAsia" w:hAnsi="Times New Roman" w:hint="cs"/>
          <w:rtl/>
          <w:lang w:bidi="fa-IR"/>
        </w:rPr>
        <w:t xml:space="preserve"> حرارتی نانوکامپوزیت‌های برپایه </w:t>
      </w:r>
      <w:r>
        <w:rPr>
          <w:rFonts w:ascii="Times New Roman" w:eastAsiaTheme="minorEastAsia" w:hAnsi="Times New Roman"/>
          <w:lang w:bidi="fa-IR"/>
        </w:rPr>
        <w:t>PEgMA</w:t>
      </w:r>
      <w:r>
        <w:rPr>
          <w:rFonts w:ascii="Times New Roman" w:eastAsiaTheme="minorEastAsia" w:hAnsi="Times New Roman" w:hint="cs"/>
          <w:rtl/>
          <w:lang w:bidi="fa-IR"/>
        </w:rPr>
        <w:t xml:space="preserve"> توسط در معرض قرار دادن فیلم‌های نازک در برابر اکسایش پیرسازی حرارتی ارزیابی شدند و سیرتکاملی مشخصات اکسایش توسط </w:t>
      </w:r>
      <w:r>
        <w:rPr>
          <w:rFonts w:ascii="Times New Roman" w:eastAsiaTheme="minorEastAsia" w:hAnsi="Times New Roman"/>
          <w:lang w:bidi="fa-IR"/>
        </w:rPr>
        <w:t>IR</w:t>
      </w:r>
      <w:r>
        <w:rPr>
          <w:rFonts w:ascii="Times New Roman" w:eastAsiaTheme="minorEastAsia" w:hAnsi="Times New Roman" w:hint="cs"/>
          <w:rtl/>
          <w:lang w:bidi="fa-IR"/>
        </w:rPr>
        <w:t xml:space="preserve"> با زمان پیرسازی دنبال شد، شکل 8 (</w:t>
      </w:r>
      <w:r>
        <w:rPr>
          <w:rFonts w:ascii="Times New Roman" w:eastAsiaTheme="minorEastAsia" w:hAnsi="Times New Roman"/>
          <w:lang w:bidi="fa-IR"/>
        </w:rPr>
        <w:t>a,b</w:t>
      </w:r>
      <w:r>
        <w:rPr>
          <w:rFonts w:ascii="Times New Roman" w:eastAsiaTheme="minorEastAsia" w:hAnsi="Times New Roman" w:hint="cs"/>
          <w:rtl/>
          <w:lang w:bidi="fa-IR"/>
        </w:rPr>
        <w:t xml:space="preserve">) برای </w:t>
      </w:r>
      <w:r>
        <w:rPr>
          <w:rFonts w:ascii="Times New Roman" w:eastAsiaTheme="minorEastAsia" w:hAnsi="Times New Roman"/>
          <w:lang w:bidi="fa-IR"/>
        </w:rPr>
        <w:t>PEgMA</w:t>
      </w:r>
      <w:r>
        <w:rPr>
          <w:rFonts w:ascii="Times New Roman" w:eastAsiaTheme="minorEastAsia" w:hAnsi="Times New Roman" w:hint="cs"/>
          <w:rtl/>
          <w:lang w:bidi="fa-IR"/>
        </w:rPr>
        <w:t xml:space="preserve"> خالص و </w:t>
      </w:r>
      <w:r>
        <w:rPr>
          <w:rFonts w:ascii="Times New Roman" w:eastAsiaTheme="minorEastAsia" w:hAnsi="Times New Roman"/>
          <w:lang w:bidi="fa-IR"/>
        </w:rPr>
        <w:t>PEgMA/(AO)OM-MMt</w:t>
      </w:r>
      <w:r w:rsidR="00633574">
        <w:rPr>
          <w:rFonts w:ascii="Times New Roman" w:eastAsiaTheme="minorEastAsia" w:hAnsi="Times New Roman" w:hint="cs"/>
          <w:rtl/>
          <w:lang w:bidi="fa-IR"/>
        </w:rPr>
        <w:t xml:space="preserve"> ببینید. می توان مشاهده کرد که فقط تغییرات اندکی بعد از حدود 500 ساعت از پیرسازی مشاهده شده است. این شناخته شده است</w:t>
      </w:r>
      <w:r w:rsidR="00633574">
        <w:rPr>
          <w:rFonts w:ascii="Times New Roman" w:eastAsiaTheme="minorEastAsia" w:hAnsi="Times New Roman"/>
          <w:lang w:bidi="fa-IR"/>
        </w:rPr>
        <w:t>]</w:t>
      </w:r>
      <w:r w:rsidR="00633574">
        <w:rPr>
          <w:rFonts w:ascii="Times New Roman" w:eastAsiaTheme="minorEastAsia" w:hAnsi="Times New Roman" w:hint="cs"/>
          <w:rtl/>
          <w:lang w:bidi="fa-IR"/>
        </w:rPr>
        <w:t>30</w:t>
      </w:r>
      <w:r w:rsidR="00633574">
        <w:rPr>
          <w:rFonts w:ascii="Times New Roman" w:eastAsiaTheme="minorEastAsia" w:hAnsi="Times New Roman"/>
          <w:lang w:bidi="fa-IR"/>
        </w:rPr>
        <w:t>[</w:t>
      </w:r>
      <w:r w:rsidR="00633574">
        <w:rPr>
          <w:rFonts w:ascii="Times New Roman" w:eastAsiaTheme="minorEastAsia" w:hAnsi="Times New Roman" w:hint="cs"/>
          <w:rtl/>
          <w:lang w:bidi="fa-IR"/>
        </w:rPr>
        <w:t xml:space="preserve"> که پیش رفتن تخریب اکسایش حرارتی </w:t>
      </w:r>
      <w:r w:rsidR="00633574">
        <w:rPr>
          <w:rFonts w:ascii="Times New Roman" w:eastAsiaTheme="minorEastAsia" w:hAnsi="Times New Roman"/>
          <w:lang w:bidi="fa-IR"/>
        </w:rPr>
        <w:t>PEgMA</w:t>
      </w:r>
      <w:r w:rsidR="00633574">
        <w:rPr>
          <w:rFonts w:ascii="Times New Roman" w:eastAsiaTheme="minorEastAsia" w:hAnsi="Times New Roman" w:hint="cs"/>
          <w:rtl/>
          <w:lang w:bidi="fa-IR"/>
        </w:rPr>
        <w:t xml:space="preserve"> </w:t>
      </w:r>
      <w:r w:rsidR="005312FF">
        <w:rPr>
          <w:rFonts w:ascii="Times New Roman" w:eastAsiaTheme="minorEastAsia" w:hAnsi="Times New Roman" w:hint="cs"/>
          <w:rtl/>
          <w:lang w:bidi="fa-IR"/>
        </w:rPr>
        <w:t xml:space="preserve">با </w:t>
      </w:r>
      <w:r w:rsidR="00633574">
        <w:rPr>
          <w:rFonts w:ascii="Times New Roman" w:eastAsiaTheme="minorEastAsia" w:hAnsi="Times New Roman" w:hint="cs"/>
          <w:rtl/>
          <w:lang w:bidi="fa-IR"/>
        </w:rPr>
        <w:t xml:space="preserve">تشکیل گروه‌های حاوی اکسیژن و گروه‌های هیدروکسیل شکل گرفته به عنوان نتیجه اکسایش حرارتی قادر به واکنش بیشتر با عوامل </w:t>
      </w:r>
      <w:r w:rsidR="00633574">
        <w:rPr>
          <w:rFonts w:ascii="Times New Roman" w:eastAsiaTheme="minorEastAsia" w:hAnsi="Times New Roman"/>
          <w:lang w:bidi="fa-IR"/>
        </w:rPr>
        <w:t>MA</w:t>
      </w:r>
      <w:r w:rsidR="00633574">
        <w:rPr>
          <w:rFonts w:ascii="Times New Roman" w:eastAsiaTheme="minorEastAsia" w:hAnsi="Times New Roman" w:hint="cs"/>
          <w:rtl/>
          <w:lang w:bidi="fa-IR"/>
        </w:rPr>
        <w:t xml:space="preserve"> </w:t>
      </w:r>
      <w:r w:rsidR="005312FF">
        <w:rPr>
          <w:rFonts w:ascii="Times New Roman" w:eastAsiaTheme="minorEastAsia" w:hAnsi="Times New Roman" w:hint="cs"/>
          <w:rtl/>
          <w:lang w:bidi="fa-IR"/>
        </w:rPr>
        <w:t>برای تشکیل ساختار اتصال عرضی شده می‌باشد</w:t>
      </w:r>
      <w:r w:rsidR="00F858F2">
        <w:rPr>
          <w:rFonts w:ascii="Times New Roman" w:eastAsiaTheme="minorEastAsia" w:hAnsi="Times New Roman" w:hint="cs"/>
          <w:rtl/>
          <w:lang w:bidi="fa-IR"/>
        </w:rPr>
        <w:t xml:space="preserve">، </w:t>
      </w:r>
      <w:r w:rsidR="00CD6425">
        <w:rPr>
          <w:rFonts w:ascii="Times New Roman" w:eastAsiaTheme="minorEastAsia" w:hAnsi="Times New Roman" w:hint="cs"/>
          <w:rtl/>
          <w:lang w:bidi="fa-IR"/>
        </w:rPr>
        <w:t>از این رو انباشت گروه‌های حاوی اکسیژن در تجزیه و تحلیل‌</w:t>
      </w:r>
      <w:r w:rsidR="009B21A0">
        <w:rPr>
          <w:rFonts w:ascii="Times New Roman" w:eastAsiaTheme="minorEastAsia" w:hAnsi="Times New Roman" w:hint="cs"/>
          <w:rtl/>
          <w:lang w:bidi="fa-IR"/>
        </w:rPr>
        <w:t>ها به وسیله</w:t>
      </w:r>
      <w:r w:rsidR="00CD6425">
        <w:rPr>
          <w:rFonts w:ascii="Times New Roman" w:eastAsiaTheme="minorEastAsia" w:hAnsi="Times New Roman" w:hint="cs"/>
          <w:rtl/>
          <w:lang w:bidi="fa-IR"/>
        </w:rPr>
        <w:t xml:space="preserve"> </w:t>
      </w:r>
      <w:r w:rsidR="009B21A0">
        <w:rPr>
          <w:rFonts w:ascii="Times New Roman" w:eastAsiaTheme="minorEastAsia" w:hAnsi="Times New Roman"/>
          <w:lang w:bidi="fa-IR"/>
        </w:rPr>
        <w:t>FTIR</w:t>
      </w:r>
      <w:r w:rsidR="009B21A0">
        <w:rPr>
          <w:rFonts w:ascii="Times New Roman" w:eastAsiaTheme="minorEastAsia" w:hAnsi="Times New Roman" w:hint="cs"/>
          <w:rtl/>
          <w:lang w:bidi="fa-IR"/>
        </w:rPr>
        <w:t xml:space="preserve"> به راحتی قابل شناسایی نیست. اگر ساختارهای اتصال عرضی شده تشکیل شود، سپس میتوان انتظار داشت در همان زمان یک افزایش در وزن مولکولی و ویسکوزیته پلیمر رخ دهد. </w:t>
      </w:r>
      <w:r w:rsidR="00503864">
        <w:rPr>
          <w:rFonts w:ascii="Times New Roman" w:eastAsiaTheme="minorEastAsia" w:hAnsi="Times New Roman" w:hint="cs"/>
          <w:rtl/>
          <w:lang w:bidi="fa-IR"/>
        </w:rPr>
        <w:t xml:space="preserve">برای بررسی این احتمال، تجزیه و تحلیل‌های رئولوژی </w:t>
      </w:r>
      <w:r w:rsidR="00133AF6">
        <w:rPr>
          <w:rFonts w:ascii="Times New Roman" w:eastAsiaTheme="minorEastAsia" w:hAnsi="Times New Roman" w:hint="cs"/>
          <w:rtl/>
          <w:lang w:bidi="fa-IR"/>
        </w:rPr>
        <w:t xml:space="preserve">این </w:t>
      </w:r>
      <w:r w:rsidR="00503864">
        <w:rPr>
          <w:rFonts w:ascii="Times New Roman" w:eastAsiaTheme="minorEastAsia" w:hAnsi="Times New Roman" w:hint="cs"/>
          <w:rtl/>
          <w:lang w:bidi="fa-IR"/>
        </w:rPr>
        <w:t>نانوکامپوزیت</w:t>
      </w:r>
      <w:r w:rsidR="00133AF6">
        <w:rPr>
          <w:rFonts w:ascii="Times New Roman" w:eastAsiaTheme="minorEastAsia" w:hAnsi="Times New Roman" w:hint="cs"/>
          <w:rtl/>
          <w:lang w:bidi="fa-IR"/>
        </w:rPr>
        <w:t>‌</w:t>
      </w:r>
      <w:r w:rsidR="00503864">
        <w:rPr>
          <w:rFonts w:ascii="Times New Roman" w:eastAsiaTheme="minorEastAsia" w:hAnsi="Times New Roman" w:hint="cs"/>
          <w:rtl/>
          <w:lang w:bidi="fa-IR"/>
        </w:rPr>
        <w:t>ها</w:t>
      </w:r>
      <w:r w:rsidR="00133AF6">
        <w:rPr>
          <w:rFonts w:ascii="Times New Roman" w:eastAsiaTheme="minorEastAsia" w:hAnsi="Times New Roman" w:hint="cs"/>
          <w:rtl/>
          <w:lang w:bidi="fa-IR"/>
        </w:rPr>
        <w:t xml:space="preserve"> انجام شد. نمودارهای ویسکوزیته نمونه‌های نانوکامپوزیتی </w:t>
      </w:r>
      <w:r w:rsidR="00133AF6">
        <w:rPr>
          <w:rFonts w:ascii="Times New Roman" w:eastAsiaTheme="minorEastAsia" w:hAnsi="Times New Roman"/>
          <w:lang w:bidi="fa-IR"/>
        </w:rPr>
        <w:t>PEgMA</w:t>
      </w:r>
      <w:r w:rsidR="00133AF6">
        <w:rPr>
          <w:rFonts w:ascii="Times New Roman" w:eastAsiaTheme="minorEastAsia" w:hAnsi="Times New Roman" w:hint="cs"/>
          <w:rtl/>
          <w:lang w:bidi="fa-IR"/>
        </w:rPr>
        <w:t xml:space="preserve"> قرار گرفته در معرض 500 ساعت اکسایش پیرسازی حرارتی و انطباق مقادیر نرمال شده ویسکوزیته (بطوریکه ویسکوزیته بعد از پیرسازی،</w:t>
      </w:r>
      <w:r w:rsidR="00133AF6">
        <w:rPr>
          <w:rFonts w:ascii="Times New Roman" w:eastAsiaTheme="minorEastAsia" w:hAnsi="Times New Roman" w:cs="Times New Roman"/>
          <w:lang w:bidi="fa-IR"/>
        </w:rPr>
        <w:t>η</w:t>
      </w:r>
      <w:r w:rsidR="00725D24">
        <w:rPr>
          <w:rFonts w:ascii="Times New Roman" w:eastAsiaTheme="minorEastAsia" w:hAnsi="Times New Roman"/>
          <w:vertAlign w:val="subscript"/>
          <w:lang w:bidi="fa-IR"/>
        </w:rPr>
        <w:t>t</w:t>
      </w:r>
      <w:r w:rsidR="00725D24">
        <w:rPr>
          <w:rFonts w:ascii="Times New Roman" w:eastAsiaTheme="minorEastAsia" w:hAnsi="Times New Roman" w:hint="cs"/>
          <w:rtl/>
          <w:lang w:bidi="fa-IR"/>
        </w:rPr>
        <w:t xml:space="preserve">، بر مقادیر منطبق با </w:t>
      </w:r>
      <w:r w:rsidR="00725D24">
        <w:rPr>
          <w:rFonts w:ascii="Times New Roman" w:eastAsiaTheme="minorEastAsia" w:hAnsi="Times New Roman" w:cs="Times New Roman"/>
          <w:lang w:bidi="fa-IR"/>
        </w:rPr>
        <w:t>η</w:t>
      </w:r>
      <w:r w:rsidR="00725D24">
        <w:rPr>
          <w:rFonts w:ascii="Times New Roman" w:eastAsiaTheme="minorEastAsia" w:hAnsi="Times New Roman"/>
          <w:vertAlign w:val="subscript"/>
          <w:lang w:bidi="fa-IR"/>
        </w:rPr>
        <w:t>0</w:t>
      </w:r>
      <w:r w:rsidR="00725D24">
        <w:rPr>
          <w:rFonts w:ascii="Times New Roman" w:eastAsiaTheme="minorEastAsia" w:hAnsi="Times New Roman" w:hint="cs"/>
          <w:rtl/>
          <w:lang w:bidi="fa-IR"/>
        </w:rPr>
        <w:t xml:space="preserve"> پیرسازی نشده، </w:t>
      </w:r>
      <w:r w:rsidR="00725D24">
        <w:rPr>
          <w:rFonts w:ascii="Times New Roman" w:eastAsiaTheme="minorEastAsia" w:hAnsi="Times New Roman" w:cs="Times New Roman"/>
          <w:lang w:bidi="fa-IR"/>
        </w:rPr>
        <w:t>η</w:t>
      </w:r>
      <w:r w:rsidR="00725D24">
        <w:rPr>
          <w:rFonts w:ascii="Times New Roman" w:eastAsiaTheme="minorEastAsia" w:hAnsi="Times New Roman"/>
          <w:vertAlign w:val="subscript"/>
          <w:lang w:bidi="fa-IR"/>
        </w:rPr>
        <w:t>t</w:t>
      </w:r>
      <w:r w:rsidR="00725D24">
        <w:rPr>
          <w:rFonts w:ascii="Times New Roman" w:eastAsiaTheme="minorEastAsia" w:hAnsi="Times New Roman"/>
          <w:lang w:bidi="fa-IR"/>
        </w:rPr>
        <w:t>/</w:t>
      </w:r>
      <w:r w:rsidR="00725D24">
        <w:rPr>
          <w:rFonts w:ascii="Times New Roman" w:eastAsiaTheme="minorEastAsia" w:hAnsi="Times New Roman" w:cs="Times New Roman"/>
          <w:lang w:bidi="fa-IR"/>
        </w:rPr>
        <w:t>η</w:t>
      </w:r>
      <w:r w:rsidR="00725D24">
        <w:rPr>
          <w:rFonts w:ascii="Times New Roman" w:eastAsiaTheme="minorEastAsia" w:hAnsi="Times New Roman" w:cs="Times New Roman"/>
          <w:vertAlign w:val="subscript"/>
          <w:lang w:bidi="fa-IR"/>
        </w:rPr>
        <w:t>0</w:t>
      </w:r>
      <w:r w:rsidR="00133AF6">
        <w:rPr>
          <w:rFonts w:ascii="Times New Roman" w:eastAsiaTheme="minorEastAsia" w:hAnsi="Times New Roman" w:hint="cs"/>
          <w:rtl/>
          <w:lang w:bidi="fa-IR"/>
        </w:rPr>
        <w:t>)</w:t>
      </w:r>
      <w:r w:rsidR="00725D24">
        <w:rPr>
          <w:rFonts w:ascii="Times New Roman" w:eastAsiaTheme="minorEastAsia" w:hAnsi="Times New Roman" w:hint="cs"/>
          <w:rtl/>
          <w:lang w:bidi="fa-IR"/>
        </w:rPr>
        <w:t xml:space="preserve"> در شکل 8 (</w:t>
      </w:r>
      <w:r w:rsidR="00725D24">
        <w:rPr>
          <w:rFonts w:ascii="Times New Roman" w:eastAsiaTheme="minorEastAsia" w:hAnsi="Times New Roman"/>
          <w:lang w:bidi="fa-IR"/>
        </w:rPr>
        <w:t>c</w:t>
      </w:r>
      <w:r w:rsidR="00725D24">
        <w:rPr>
          <w:rFonts w:ascii="Times New Roman" w:eastAsiaTheme="minorEastAsia" w:hAnsi="Times New Roman" w:hint="cs"/>
          <w:rtl/>
          <w:lang w:bidi="fa-IR"/>
        </w:rPr>
        <w:t xml:space="preserve">و </w:t>
      </w:r>
      <w:r w:rsidR="00725D24">
        <w:rPr>
          <w:rFonts w:ascii="Times New Roman" w:eastAsiaTheme="minorEastAsia" w:hAnsi="Times New Roman"/>
          <w:lang w:bidi="fa-IR"/>
        </w:rPr>
        <w:lastRenderedPageBreak/>
        <w:t>d</w:t>
      </w:r>
      <w:r w:rsidR="00725D24">
        <w:rPr>
          <w:rFonts w:ascii="Times New Roman" w:eastAsiaTheme="minorEastAsia" w:hAnsi="Times New Roman" w:hint="cs"/>
          <w:rtl/>
          <w:lang w:bidi="fa-IR"/>
        </w:rPr>
        <w:t xml:space="preserve">) نشان داده شده است. به طور واضح روشن است که مقادیر ویسکوزیته نرمال شده برای نانوکامپوزیت‌های </w:t>
      </w:r>
      <w:r w:rsidR="00725D24">
        <w:rPr>
          <w:rFonts w:ascii="Times New Roman" w:eastAsiaTheme="minorEastAsia" w:hAnsi="Times New Roman"/>
          <w:lang w:bidi="fa-IR"/>
        </w:rPr>
        <w:t>PEgMA</w:t>
      </w:r>
      <w:r w:rsidR="00725D24">
        <w:rPr>
          <w:rFonts w:ascii="Times New Roman" w:eastAsiaTheme="minorEastAsia" w:hAnsi="Times New Roman" w:hint="cs"/>
          <w:rtl/>
          <w:lang w:bidi="fa-IR"/>
        </w:rPr>
        <w:t xml:space="preserve"> حاوی </w:t>
      </w:r>
      <w:r w:rsidR="00725D24">
        <w:rPr>
          <w:rFonts w:ascii="Times New Roman" w:eastAsiaTheme="minorEastAsia" w:hAnsi="Times New Roman"/>
          <w:lang w:bidi="fa-IR"/>
        </w:rPr>
        <w:t>MMt</w:t>
      </w:r>
      <w:r w:rsidR="00725D24">
        <w:rPr>
          <w:rFonts w:ascii="Times New Roman" w:eastAsiaTheme="minorEastAsia" w:hAnsi="Times New Roman" w:hint="cs"/>
          <w:rtl/>
          <w:lang w:bidi="fa-IR"/>
        </w:rPr>
        <w:t xml:space="preserve"> و </w:t>
      </w:r>
      <w:r w:rsidR="00725D24">
        <w:rPr>
          <w:rFonts w:ascii="Times New Roman" w:eastAsiaTheme="minorEastAsia" w:hAnsi="Times New Roman"/>
          <w:lang w:bidi="fa-IR"/>
        </w:rPr>
        <w:t>OM-MMt</w:t>
      </w:r>
      <w:r w:rsidR="00725D24">
        <w:rPr>
          <w:rFonts w:ascii="Times New Roman" w:eastAsiaTheme="minorEastAsia" w:hAnsi="Times New Roman" w:hint="cs"/>
          <w:rtl/>
          <w:lang w:bidi="fa-IR"/>
        </w:rPr>
        <w:t xml:space="preserve"> خیلی بالاتر از 1 هستند که نشاندهنده یک افزایش در ویسکوزیته-ِشان و بطور ضمنی وزن مولکولیشان</w:t>
      </w:r>
      <w:r w:rsidR="00AA3DB8">
        <w:rPr>
          <w:rFonts w:ascii="Times New Roman" w:eastAsiaTheme="minorEastAsia" w:hAnsi="Times New Roman" w:hint="cs"/>
          <w:rtl/>
          <w:lang w:bidi="fa-IR"/>
        </w:rPr>
        <w:t xml:space="preserve"> می‌باشد، ، درنتیجه تشکیل ساختارهای اتصال عرضی در بعضی از پلیمرها در طول اکسایش حرارتی را حمایت می‌کند. افزودن آنتی اکسیدان معمولی </w:t>
      </w:r>
      <w:r w:rsidR="00AA3DB8">
        <w:rPr>
          <w:rFonts w:ascii="Times New Roman" w:eastAsiaTheme="minorEastAsia" w:hAnsi="Times New Roman"/>
          <w:lang w:bidi="fa-IR"/>
        </w:rPr>
        <w:t>Irganox 1076</w:t>
      </w:r>
      <w:r w:rsidR="00AA3DB8">
        <w:rPr>
          <w:rFonts w:ascii="Times New Roman" w:eastAsiaTheme="minorEastAsia" w:hAnsi="Times New Roman" w:hint="cs"/>
          <w:rtl/>
          <w:lang w:bidi="fa-IR"/>
        </w:rPr>
        <w:t xml:space="preserve"> منجر به </w:t>
      </w:r>
      <w:r w:rsidR="000769AC">
        <w:rPr>
          <w:rFonts w:ascii="Times New Roman" w:eastAsiaTheme="minorEastAsia" w:hAnsi="Times New Roman" w:hint="cs"/>
          <w:rtl/>
          <w:lang w:bidi="fa-IR"/>
        </w:rPr>
        <w:t xml:space="preserve">برجسته شدن اثر مثبت </w:t>
      </w:r>
      <w:r w:rsidR="00AA3DB8">
        <w:rPr>
          <w:rFonts w:ascii="Times New Roman" w:eastAsiaTheme="minorEastAsia" w:hAnsi="Times New Roman" w:hint="cs"/>
          <w:rtl/>
          <w:lang w:bidi="fa-IR"/>
        </w:rPr>
        <w:t>کم شدن مقادیر ویسکوزیته نرمال شده</w:t>
      </w:r>
      <w:r w:rsidR="000769AC">
        <w:rPr>
          <w:rFonts w:ascii="Times New Roman" w:eastAsiaTheme="minorEastAsia" w:hAnsi="Times New Roman" w:hint="cs"/>
          <w:rtl/>
          <w:lang w:bidi="fa-IR"/>
        </w:rPr>
        <w:t xml:space="preserve"> در اثر</w:t>
      </w:r>
      <w:r w:rsidR="00AA3DB8">
        <w:rPr>
          <w:rFonts w:ascii="Times New Roman" w:eastAsiaTheme="minorEastAsia" w:hAnsi="Times New Roman" w:hint="cs"/>
          <w:rtl/>
          <w:lang w:bidi="fa-IR"/>
        </w:rPr>
        <w:t xml:space="preserve"> </w:t>
      </w:r>
      <w:r w:rsidR="000769AC">
        <w:rPr>
          <w:rFonts w:ascii="Times New Roman" w:eastAsiaTheme="minorEastAsia" w:hAnsi="Times New Roman" w:hint="cs"/>
          <w:rtl/>
          <w:lang w:bidi="fa-IR"/>
        </w:rPr>
        <w:t>افزودن آنتی اکسیدان می‌شود.</w:t>
      </w:r>
      <w:r w:rsidR="00500909">
        <w:rPr>
          <w:rFonts w:ascii="Times New Roman" w:eastAsiaTheme="minorEastAsia" w:hAnsi="Times New Roman" w:hint="cs"/>
          <w:rtl/>
          <w:lang w:bidi="fa-IR"/>
        </w:rPr>
        <w:t xml:space="preserve"> با این حال، برای نانوکامپوزیت‌های حاوی خاک رس پیوند شده با آنتی اکسیدان </w:t>
      </w:r>
      <w:r w:rsidR="00500909">
        <w:rPr>
          <w:rFonts w:ascii="Times New Roman" w:eastAsiaTheme="minorEastAsia" w:hAnsi="Times New Roman"/>
          <w:lang w:bidi="fa-IR"/>
        </w:rPr>
        <w:t>((AO)OM-MMt)</w:t>
      </w:r>
      <w:r w:rsidR="00500909">
        <w:rPr>
          <w:rFonts w:ascii="Times New Roman" w:eastAsiaTheme="minorEastAsia" w:hAnsi="Times New Roman" w:hint="cs"/>
          <w:rtl/>
          <w:lang w:bidi="fa-IR"/>
        </w:rPr>
        <w:t xml:space="preserve">، حتی مقادیر پایین ویسکوزیته نرمال‌شان را می‌توان مشاهده کرد ( مقادیر نزدیک به 1) نشان می‌دهد که محدوده تغییرات در ویسکوزیته و وزن مولکولی، به عنوان نتیجه اکسایش پیرسازی حرارتی در حضور </w:t>
      </w:r>
      <w:r w:rsidR="008520C5">
        <w:rPr>
          <w:rFonts w:ascii="Times New Roman" w:eastAsiaTheme="minorEastAsia" w:hAnsi="Times New Roman" w:hint="cs"/>
          <w:rtl/>
          <w:lang w:bidi="fa-IR"/>
        </w:rPr>
        <w:t xml:space="preserve">آنتی اکسیدان داخلی در مقایسه با افزودن </w:t>
      </w:r>
      <w:r w:rsidR="008520C5">
        <w:rPr>
          <w:rFonts w:ascii="Times New Roman" w:eastAsiaTheme="minorEastAsia" w:hAnsi="Times New Roman"/>
          <w:lang w:bidi="fa-IR"/>
        </w:rPr>
        <w:t>AO</w:t>
      </w:r>
      <w:r w:rsidR="008520C5">
        <w:rPr>
          <w:rFonts w:ascii="Times New Roman" w:eastAsiaTheme="minorEastAsia" w:hAnsi="Times New Roman" w:hint="cs"/>
          <w:rtl/>
          <w:lang w:bidi="fa-IR"/>
        </w:rPr>
        <w:t xml:space="preserve"> پایین‌تر است. این نشان می‌دهد که</w:t>
      </w:r>
      <w:r w:rsidR="0058017B">
        <w:rPr>
          <w:rFonts w:ascii="Times New Roman" w:eastAsiaTheme="minorEastAsia" w:hAnsi="Times New Roman" w:hint="cs"/>
          <w:rtl/>
          <w:lang w:bidi="fa-IR"/>
        </w:rPr>
        <w:t xml:space="preserve"> در حضور خاک رس پیوند خورده با آنتی اکسیدان </w:t>
      </w:r>
      <w:r w:rsidR="008520C5">
        <w:rPr>
          <w:rFonts w:ascii="Times New Roman" w:eastAsiaTheme="minorEastAsia" w:hAnsi="Times New Roman" w:hint="cs"/>
          <w:rtl/>
          <w:lang w:bidi="fa-IR"/>
        </w:rPr>
        <w:t xml:space="preserve">در مقایسه با افزودن </w:t>
      </w:r>
      <w:r w:rsidR="008520C5">
        <w:rPr>
          <w:rFonts w:ascii="Times New Roman" w:eastAsiaTheme="minorEastAsia" w:hAnsi="Times New Roman"/>
          <w:lang w:bidi="fa-IR"/>
        </w:rPr>
        <w:t>AO</w:t>
      </w:r>
      <w:r w:rsidR="0058017B">
        <w:rPr>
          <w:rFonts w:ascii="Times New Roman" w:eastAsiaTheme="minorEastAsia" w:hAnsi="Times New Roman" w:hint="cs"/>
          <w:rtl/>
          <w:lang w:bidi="fa-IR"/>
        </w:rPr>
        <w:t xml:space="preserve"> معمولی، </w:t>
      </w:r>
      <w:r w:rsidR="002B34BE">
        <w:rPr>
          <w:rFonts w:ascii="Times New Roman" w:eastAsiaTheme="minorEastAsia" w:hAnsi="Times New Roman" w:hint="cs"/>
          <w:rtl/>
          <w:lang w:bidi="fa-IR"/>
        </w:rPr>
        <w:t>به عنوان نتیجه مستقیم اکسایش</w:t>
      </w:r>
      <w:r w:rsidR="008520C5">
        <w:rPr>
          <w:rFonts w:ascii="Times New Roman" w:eastAsiaTheme="minorEastAsia" w:hAnsi="Times New Roman" w:hint="cs"/>
          <w:rtl/>
          <w:lang w:bidi="fa-IR"/>
        </w:rPr>
        <w:t xml:space="preserve"> حرارتی کمترین مقدار اتصال عرضی اتفاق می‌افتد که </w:t>
      </w:r>
      <w:r w:rsidR="0058017B">
        <w:rPr>
          <w:rFonts w:ascii="Times New Roman" w:eastAsiaTheme="minorEastAsia" w:hAnsi="Times New Roman" w:hint="cs"/>
          <w:rtl/>
          <w:lang w:bidi="fa-IR"/>
        </w:rPr>
        <w:t>به احتمال زیاد به دلیل اثر ثبات بالاتر از قبل صورت می‌گیرد.</w:t>
      </w:r>
    </w:p>
    <w:p w:rsidR="00E53886" w:rsidRDefault="00E53886" w:rsidP="0058017B">
      <w:pPr>
        <w:rPr>
          <w:rFonts w:ascii="Times New Roman" w:eastAsiaTheme="minorEastAsia" w:hAnsi="Times New Roman"/>
          <w:rtl/>
          <w:lang w:bidi="fa-IR"/>
        </w:rPr>
      </w:pPr>
      <w:r>
        <w:rPr>
          <w:rFonts w:ascii="Times New Roman" w:eastAsiaTheme="minorEastAsia" w:hAnsi="Times New Roman" w:hint="cs"/>
          <w:rtl/>
          <w:lang w:bidi="fa-IR"/>
        </w:rPr>
        <w:t>بطور کلی عملکرد پایدار</w:t>
      </w:r>
      <w:r w:rsidR="00AD0DB8">
        <w:rPr>
          <w:rFonts w:ascii="Times New Roman" w:eastAsiaTheme="minorEastAsia" w:hAnsi="Times New Roman" w:hint="cs"/>
          <w:rtl/>
          <w:lang w:bidi="fa-IR"/>
        </w:rPr>
        <w:t xml:space="preserve">کننده </w:t>
      </w:r>
      <w:r w:rsidR="00AD0DB8">
        <w:rPr>
          <w:rFonts w:ascii="Times New Roman" w:eastAsiaTheme="minorEastAsia" w:hAnsi="Times New Roman"/>
          <w:lang w:bidi="fa-IR"/>
        </w:rPr>
        <w:t>OM</w:t>
      </w:r>
      <w:r w:rsidR="00AD0DB8">
        <w:rPr>
          <w:rFonts w:ascii="Times New Roman" w:eastAsiaTheme="minorEastAsia" w:hAnsi="Times New Roman" w:hint="cs"/>
          <w:rtl/>
          <w:lang w:bidi="fa-IR"/>
        </w:rPr>
        <w:t>-از جنبش و از حرکت بازدارنده-</w:t>
      </w:r>
      <w:r w:rsidR="00AD0DB8">
        <w:rPr>
          <w:rFonts w:ascii="Times New Roman" w:eastAsiaTheme="minorEastAsia" w:hAnsi="Times New Roman"/>
          <w:lang w:bidi="fa-IR"/>
        </w:rPr>
        <w:t>AO</w:t>
      </w:r>
      <w:r w:rsidR="00AD0DB8">
        <w:rPr>
          <w:rFonts w:ascii="Times New Roman" w:eastAsiaTheme="minorEastAsia" w:hAnsi="Times New Roman" w:hint="cs"/>
          <w:rtl/>
          <w:lang w:bidi="fa-IR"/>
        </w:rPr>
        <w:t xml:space="preserve"> می‌تواند به تعدادی از عوامل مرتبط باشد: (</w:t>
      </w:r>
      <w:r w:rsidR="00AD0DB8">
        <w:rPr>
          <w:rFonts w:ascii="Times New Roman" w:eastAsiaTheme="minorEastAsia" w:hAnsi="Times New Roman"/>
          <w:lang w:bidi="fa-IR"/>
        </w:rPr>
        <w:t>i</w:t>
      </w:r>
      <w:r w:rsidR="00AD0DB8">
        <w:rPr>
          <w:rFonts w:ascii="Times New Roman" w:eastAsiaTheme="minorEastAsia" w:hAnsi="Times New Roman" w:hint="cs"/>
          <w:rtl/>
          <w:lang w:bidi="fa-IR"/>
        </w:rPr>
        <w:t xml:space="preserve">) محکم شدن عوامل </w:t>
      </w:r>
      <w:r w:rsidR="00AD0DB8">
        <w:rPr>
          <w:rFonts w:ascii="Times New Roman" w:eastAsiaTheme="minorEastAsia" w:hAnsi="Times New Roman"/>
          <w:lang w:bidi="fa-IR"/>
        </w:rPr>
        <w:t>AO</w:t>
      </w:r>
      <w:r w:rsidR="00AD0DB8">
        <w:rPr>
          <w:rFonts w:ascii="Times New Roman" w:eastAsiaTheme="minorEastAsia" w:hAnsi="Times New Roman" w:hint="cs"/>
          <w:rtl/>
          <w:lang w:bidi="fa-IR"/>
        </w:rPr>
        <w:t xml:space="preserve"> از مسایل معمولی مهاجرت و تبخیر مربوط به حرکت آزادنه مولکول‌های </w:t>
      </w:r>
      <w:r w:rsidR="00AD0DB8">
        <w:rPr>
          <w:rFonts w:ascii="Times New Roman" w:eastAsiaTheme="minorEastAsia" w:hAnsi="Times New Roman"/>
          <w:lang w:bidi="fa-IR"/>
        </w:rPr>
        <w:t>AO</w:t>
      </w:r>
      <w:r w:rsidR="00AD0DB8">
        <w:rPr>
          <w:rFonts w:ascii="Times New Roman" w:eastAsiaTheme="minorEastAsia" w:hAnsi="Times New Roman" w:hint="cs"/>
          <w:rtl/>
          <w:lang w:bidi="fa-IR"/>
        </w:rPr>
        <w:t xml:space="preserve"> جلوگیری می‌کند، (</w:t>
      </w:r>
      <w:r w:rsidR="00AD0DB8">
        <w:rPr>
          <w:rFonts w:ascii="Times New Roman" w:eastAsiaTheme="minorEastAsia" w:hAnsi="Times New Roman"/>
          <w:lang w:bidi="fa-IR"/>
        </w:rPr>
        <w:t>ii</w:t>
      </w:r>
      <w:r w:rsidR="00AD0DB8">
        <w:rPr>
          <w:rFonts w:ascii="Times New Roman" w:eastAsiaTheme="minorEastAsia" w:hAnsi="Times New Roman" w:hint="cs"/>
          <w:rtl/>
          <w:lang w:bidi="fa-IR"/>
        </w:rPr>
        <w:t xml:space="preserve">) جمع شدن عوامل </w:t>
      </w:r>
      <w:r w:rsidR="00AD0DB8">
        <w:rPr>
          <w:rFonts w:ascii="Times New Roman" w:eastAsiaTheme="minorEastAsia" w:hAnsi="Times New Roman"/>
          <w:lang w:bidi="fa-IR"/>
        </w:rPr>
        <w:t>AO</w:t>
      </w:r>
      <w:r w:rsidR="00802BCD">
        <w:rPr>
          <w:rFonts w:ascii="Times New Roman" w:eastAsiaTheme="minorEastAsia" w:hAnsi="Times New Roman" w:hint="cs"/>
          <w:rtl/>
          <w:lang w:bidi="fa-IR"/>
        </w:rPr>
        <w:t xml:space="preserve"> در ناحیه فصل</w:t>
      </w:r>
      <w:r w:rsidR="00AD0DB8">
        <w:rPr>
          <w:rFonts w:ascii="Times New Roman" w:eastAsiaTheme="minorEastAsia" w:hAnsi="Times New Roman" w:hint="cs"/>
          <w:rtl/>
          <w:lang w:bidi="fa-IR"/>
        </w:rPr>
        <w:t xml:space="preserve"> مشترک بین خاک رس آلی و ماتریس (در مورفولوژی ورقه ورقه شدن) گروههای </w:t>
      </w:r>
      <w:r w:rsidR="00AD0DB8">
        <w:rPr>
          <w:rFonts w:ascii="Times New Roman" w:eastAsiaTheme="minorEastAsia" w:hAnsi="Times New Roman"/>
          <w:lang w:bidi="fa-IR"/>
        </w:rPr>
        <w:t>AO</w:t>
      </w:r>
      <w:r w:rsidR="00AD0DB8">
        <w:rPr>
          <w:rFonts w:ascii="Times New Roman" w:eastAsiaTheme="minorEastAsia" w:hAnsi="Times New Roman" w:hint="cs"/>
          <w:rtl/>
          <w:lang w:bidi="fa-IR"/>
        </w:rPr>
        <w:t xml:space="preserve"> </w:t>
      </w:r>
      <w:r w:rsidR="00FF4CFD">
        <w:rPr>
          <w:rFonts w:ascii="Times New Roman" w:eastAsiaTheme="minorEastAsia" w:hAnsi="Times New Roman" w:hint="cs"/>
          <w:rtl/>
          <w:lang w:bidi="fa-IR"/>
        </w:rPr>
        <w:t xml:space="preserve">را </w:t>
      </w:r>
      <w:r w:rsidR="00AD0DB8">
        <w:rPr>
          <w:rFonts w:ascii="Times New Roman" w:eastAsiaTheme="minorEastAsia" w:hAnsi="Times New Roman" w:hint="cs"/>
          <w:rtl/>
          <w:lang w:bidi="fa-IR"/>
        </w:rPr>
        <w:t xml:space="preserve">به راحتی در </w:t>
      </w:r>
      <w:r w:rsidR="00FF4CFD">
        <w:rPr>
          <w:rFonts w:ascii="Times New Roman" w:eastAsiaTheme="minorEastAsia" w:hAnsi="Times New Roman" w:hint="cs"/>
          <w:rtl/>
          <w:lang w:bidi="fa-IR"/>
        </w:rPr>
        <w:t xml:space="preserve">دسترس </w:t>
      </w:r>
      <w:r w:rsidR="00AD0DB8">
        <w:rPr>
          <w:rFonts w:ascii="Times New Roman" w:eastAsiaTheme="minorEastAsia" w:hAnsi="Times New Roman" w:hint="cs"/>
          <w:rtl/>
          <w:lang w:bidi="fa-IR"/>
        </w:rPr>
        <w:t>منطقه بحرانی برای شروع تخریب</w:t>
      </w:r>
      <w:r w:rsidR="00FF4CFD">
        <w:rPr>
          <w:rFonts w:ascii="Times New Roman" w:eastAsiaTheme="minorEastAsia" w:hAnsi="Times New Roman" w:hint="cs"/>
          <w:rtl/>
          <w:lang w:bidi="fa-IR"/>
        </w:rPr>
        <w:t xml:space="preserve"> قرار می‌دهد.</w:t>
      </w:r>
    </w:p>
    <w:p w:rsidR="00FE45A3" w:rsidRPr="00F93402" w:rsidRDefault="002B34BE" w:rsidP="0058017B">
      <w:pPr>
        <w:rPr>
          <w:rFonts w:ascii="Times New Roman" w:eastAsiaTheme="minorEastAsia" w:hAnsi="Times New Roman"/>
          <w:b/>
          <w:bCs/>
          <w:rtl/>
          <w:lang w:bidi="fa-IR"/>
        </w:rPr>
      </w:pPr>
      <w:r w:rsidRPr="00F93402">
        <w:rPr>
          <w:rFonts w:ascii="Times New Roman" w:eastAsiaTheme="minorEastAsia" w:hAnsi="Times New Roman" w:hint="cs"/>
          <w:b/>
          <w:bCs/>
          <w:rtl/>
          <w:lang w:bidi="fa-IR"/>
        </w:rPr>
        <w:t>3.3 پایداری اکسایش نوری</w:t>
      </w:r>
      <w:r w:rsidR="00FE45A3" w:rsidRPr="00F93402">
        <w:rPr>
          <w:rFonts w:ascii="Times New Roman" w:eastAsiaTheme="minorEastAsia" w:hAnsi="Times New Roman" w:hint="cs"/>
          <w:b/>
          <w:bCs/>
          <w:rtl/>
          <w:lang w:bidi="fa-IR"/>
        </w:rPr>
        <w:t xml:space="preserve"> نانوکامپوزیت‌ها برپایه </w:t>
      </w:r>
      <w:r w:rsidR="00FE45A3" w:rsidRPr="00F93402">
        <w:rPr>
          <w:rFonts w:ascii="Times New Roman" w:eastAsiaTheme="minorEastAsia" w:hAnsi="Times New Roman"/>
          <w:b/>
          <w:bCs/>
          <w:lang w:bidi="fa-IR"/>
        </w:rPr>
        <w:t>PE</w:t>
      </w:r>
      <w:r w:rsidR="00FE45A3" w:rsidRPr="00F93402">
        <w:rPr>
          <w:rFonts w:ascii="Times New Roman" w:eastAsiaTheme="minorEastAsia" w:hAnsi="Times New Roman" w:hint="cs"/>
          <w:b/>
          <w:bCs/>
          <w:rtl/>
          <w:lang w:bidi="fa-IR"/>
        </w:rPr>
        <w:t xml:space="preserve"> و </w:t>
      </w:r>
      <w:r w:rsidR="00FE45A3" w:rsidRPr="00F93402">
        <w:rPr>
          <w:rFonts w:ascii="Times New Roman" w:eastAsiaTheme="minorEastAsia" w:hAnsi="Times New Roman"/>
          <w:b/>
          <w:bCs/>
          <w:lang w:bidi="fa-IR"/>
        </w:rPr>
        <w:t>PEgMA</w:t>
      </w:r>
    </w:p>
    <w:p w:rsidR="00E14D96" w:rsidRDefault="00E14D96" w:rsidP="0058017B">
      <w:pPr>
        <w:rPr>
          <w:rFonts w:ascii="Times New Roman" w:eastAsiaTheme="minorEastAsia" w:hAnsi="Times New Roman"/>
          <w:rtl/>
          <w:lang w:bidi="fa-IR"/>
        </w:rPr>
      </w:pPr>
      <w:r>
        <w:rPr>
          <w:rFonts w:ascii="Times New Roman" w:eastAsiaTheme="minorEastAsia" w:hAnsi="Times New Roman" w:hint="cs"/>
          <w:rtl/>
          <w:lang w:bidi="fa-IR"/>
        </w:rPr>
        <w:t xml:space="preserve">برای بررسی احتمال اثر مثبت از جنبش و حرکت باز داشتن گروه </w:t>
      </w:r>
      <w:r>
        <w:rPr>
          <w:rFonts w:ascii="Times New Roman" w:eastAsiaTheme="minorEastAsia" w:hAnsi="Times New Roman"/>
          <w:lang w:bidi="fa-IR"/>
        </w:rPr>
        <w:t xml:space="preserve">AO </w:t>
      </w:r>
      <w:r>
        <w:rPr>
          <w:rFonts w:ascii="Times New Roman" w:eastAsiaTheme="minorEastAsia" w:hAnsi="Times New Roman" w:hint="cs"/>
          <w:rtl/>
          <w:lang w:bidi="fa-IR"/>
        </w:rPr>
        <w:t xml:space="preserve"> خاک </w:t>
      </w:r>
      <w:r w:rsidR="002B34BE">
        <w:rPr>
          <w:rFonts w:ascii="Times New Roman" w:eastAsiaTheme="minorEastAsia" w:hAnsi="Times New Roman" w:hint="cs"/>
          <w:rtl/>
          <w:lang w:bidi="fa-IR"/>
        </w:rPr>
        <w:t>رس روی پایدارکننده اکسایش نوری</w:t>
      </w:r>
      <w:r>
        <w:rPr>
          <w:rFonts w:ascii="Times New Roman" w:eastAsiaTheme="minorEastAsia" w:hAnsi="Times New Roman" w:hint="cs"/>
          <w:rtl/>
          <w:lang w:bidi="fa-IR"/>
        </w:rPr>
        <w:t xml:space="preserve"> نانوکامپوزیت‌ها برای مدت طولانی، همه نمونه‌های فیلم‌های </w:t>
      </w:r>
      <w:r>
        <w:rPr>
          <w:rFonts w:ascii="Times New Roman" w:eastAsiaTheme="minorEastAsia" w:hAnsi="Times New Roman" w:hint="cs"/>
          <w:rtl/>
          <w:lang w:bidi="fa-IR"/>
        </w:rPr>
        <w:lastRenderedPageBreak/>
        <w:t xml:space="preserve">نازک تحت آزمایش قرار گرفتن در معرض </w:t>
      </w:r>
      <w:r>
        <w:rPr>
          <w:rFonts w:ascii="Times New Roman" w:eastAsiaTheme="minorEastAsia" w:hAnsi="Times New Roman"/>
          <w:lang w:bidi="fa-IR"/>
        </w:rPr>
        <w:t>UVB</w:t>
      </w:r>
      <w:r>
        <w:rPr>
          <w:rFonts w:ascii="Times New Roman" w:eastAsiaTheme="minorEastAsia" w:hAnsi="Times New Roman" w:hint="cs"/>
          <w:rtl/>
          <w:lang w:bidi="fa-IR"/>
        </w:rPr>
        <w:t xml:space="preserve"> قرار گرفتند و پیشرفت تخریب</w:t>
      </w:r>
      <w:r w:rsidR="002B34BE">
        <w:rPr>
          <w:rFonts w:ascii="Times New Roman" w:eastAsiaTheme="minorEastAsia" w:hAnsi="Times New Roman" w:hint="cs"/>
          <w:rtl/>
          <w:lang w:bidi="fa-IR"/>
        </w:rPr>
        <w:t xml:space="preserve"> نوری</w:t>
      </w:r>
      <w:r>
        <w:rPr>
          <w:rFonts w:ascii="Times New Roman" w:eastAsiaTheme="minorEastAsia" w:hAnsi="Times New Roman" w:hint="cs"/>
          <w:rtl/>
          <w:lang w:bidi="fa-IR"/>
        </w:rPr>
        <w:t xml:space="preserve">شان به وسیله تجزیه و تحلیل </w:t>
      </w:r>
      <w:r>
        <w:rPr>
          <w:rFonts w:ascii="Times New Roman" w:eastAsiaTheme="minorEastAsia" w:hAnsi="Times New Roman"/>
          <w:lang w:bidi="fa-IR"/>
        </w:rPr>
        <w:t>FTIR</w:t>
      </w:r>
      <w:r>
        <w:rPr>
          <w:rFonts w:ascii="Times New Roman" w:eastAsiaTheme="minorEastAsia" w:hAnsi="Times New Roman" w:hint="cs"/>
          <w:rtl/>
          <w:lang w:bidi="fa-IR"/>
        </w:rPr>
        <w:t xml:space="preserve"> نظارت شد </w:t>
      </w:r>
      <w:r w:rsidR="00C107C4">
        <w:rPr>
          <w:rFonts w:ascii="Times New Roman" w:eastAsiaTheme="minorEastAsia" w:hAnsi="Times New Roman" w:hint="cs"/>
          <w:rtl/>
          <w:lang w:bidi="fa-IR"/>
        </w:rPr>
        <w:t xml:space="preserve"> طیف‌های نانوکامپوزیت‌ها بر پایه </w:t>
      </w:r>
      <w:r w:rsidR="00C107C4">
        <w:rPr>
          <w:rFonts w:ascii="Times New Roman" w:eastAsiaTheme="minorEastAsia" w:hAnsi="Times New Roman"/>
          <w:lang w:bidi="fa-IR"/>
        </w:rPr>
        <w:t>PE</w:t>
      </w:r>
      <w:r w:rsidR="00C107C4">
        <w:rPr>
          <w:rFonts w:ascii="Times New Roman" w:eastAsiaTheme="minorEastAsia" w:hAnsi="Times New Roman" w:hint="cs"/>
          <w:rtl/>
          <w:lang w:bidi="fa-IR"/>
        </w:rPr>
        <w:t xml:space="preserve"> و </w:t>
      </w:r>
      <w:r w:rsidR="00C107C4">
        <w:rPr>
          <w:rFonts w:ascii="Times New Roman" w:eastAsiaTheme="minorEastAsia" w:hAnsi="Times New Roman"/>
          <w:lang w:bidi="fa-IR"/>
        </w:rPr>
        <w:t>PEgMA</w:t>
      </w:r>
      <w:r w:rsidR="00C107C4">
        <w:rPr>
          <w:rFonts w:ascii="Times New Roman" w:eastAsiaTheme="minorEastAsia" w:hAnsi="Times New Roman" w:hint="cs"/>
          <w:rtl/>
          <w:lang w:bidi="fa-IR"/>
        </w:rPr>
        <w:t xml:space="preserve"> به عنوان تابعی از زمان در معرض قرار گرفتن عکس به ترتیب در شکل 9 (</w:t>
      </w:r>
      <w:r w:rsidR="00C107C4">
        <w:rPr>
          <w:rFonts w:ascii="Times New Roman" w:eastAsiaTheme="minorEastAsia" w:hAnsi="Times New Roman"/>
          <w:lang w:bidi="fa-IR"/>
        </w:rPr>
        <w:t>a-c</w:t>
      </w:r>
      <w:r w:rsidR="00C107C4">
        <w:rPr>
          <w:rFonts w:ascii="Times New Roman" w:eastAsiaTheme="minorEastAsia" w:hAnsi="Times New Roman" w:hint="cs"/>
          <w:rtl/>
          <w:lang w:bidi="fa-IR"/>
        </w:rPr>
        <w:t>) و 10 (</w:t>
      </w:r>
      <w:r w:rsidR="00C107C4">
        <w:rPr>
          <w:rFonts w:ascii="Times New Roman" w:eastAsiaTheme="minorEastAsia" w:hAnsi="Times New Roman"/>
          <w:lang w:bidi="fa-IR"/>
        </w:rPr>
        <w:t>a-c</w:t>
      </w:r>
      <w:r w:rsidR="00C107C4">
        <w:rPr>
          <w:rFonts w:ascii="Times New Roman" w:eastAsiaTheme="minorEastAsia" w:hAnsi="Times New Roman" w:hint="cs"/>
          <w:rtl/>
          <w:lang w:bidi="fa-IR"/>
        </w:rPr>
        <w:t>)، همراه با مقادیر محاسبه شده شاخص کربونیل (شکل 9 (</w:t>
      </w:r>
      <w:r w:rsidR="00C107C4">
        <w:rPr>
          <w:rFonts w:ascii="Times New Roman" w:eastAsiaTheme="minorEastAsia" w:hAnsi="Times New Roman"/>
          <w:lang w:bidi="fa-IR"/>
        </w:rPr>
        <w:t>d</w:t>
      </w:r>
      <w:r w:rsidR="00C107C4">
        <w:rPr>
          <w:rFonts w:ascii="Times New Roman" w:eastAsiaTheme="minorEastAsia" w:hAnsi="Times New Roman" w:hint="cs"/>
          <w:rtl/>
          <w:lang w:bidi="fa-IR"/>
        </w:rPr>
        <w:t>) و 10 (</w:t>
      </w:r>
      <w:r w:rsidR="00C107C4">
        <w:rPr>
          <w:rFonts w:ascii="Times New Roman" w:eastAsiaTheme="minorEastAsia" w:hAnsi="Times New Roman"/>
          <w:lang w:bidi="fa-IR"/>
        </w:rPr>
        <w:t>d</w:t>
      </w:r>
      <w:r w:rsidR="00C107C4">
        <w:rPr>
          <w:rFonts w:ascii="Times New Roman" w:eastAsiaTheme="minorEastAsia" w:hAnsi="Times New Roman" w:hint="cs"/>
          <w:rtl/>
          <w:lang w:bidi="fa-IR"/>
        </w:rPr>
        <w:t>) ) نشان داده شده است.</w:t>
      </w:r>
      <w:r w:rsidR="002B7B30">
        <w:rPr>
          <w:rFonts w:ascii="Times New Roman" w:eastAsiaTheme="minorEastAsia" w:hAnsi="Times New Roman" w:hint="cs"/>
          <w:rtl/>
          <w:lang w:bidi="fa-IR"/>
        </w:rPr>
        <w:t xml:space="preserve"> این اضافه کردن </w:t>
      </w:r>
      <w:r w:rsidR="002B7B30">
        <w:rPr>
          <w:rFonts w:ascii="Times New Roman" w:eastAsiaTheme="minorEastAsia" w:hAnsi="Times New Roman"/>
          <w:lang w:bidi="fa-IR"/>
        </w:rPr>
        <w:t>OM-MMt</w:t>
      </w:r>
      <w:r w:rsidR="002B7B30">
        <w:rPr>
          <w:rFonts w:ascii="Times New Roman" w:eastAsiaTheme="minorEastAsia" w:hAnsi="Times New Roman" w:hint="cs"/>
          <w:rtl/>
          <w:lang w:bidi="fa-IR"/>
        </w:rPr>
        <w:t xml:space="preserve"> به </w:t>
      </w:r>
      <w:r w:rsidR="002B7B30">
        <w:rPr>
          <w:rFonts w:ascii="Times New Roman" w:eastAsiaTheme="minorEastAsia" w:hAnsi="Times New Roman"/>
          <w:lang w:bidi="fa-IR"/>
        </w:rPr>
        <w:t>PE</w:t>
      </w:r>
      <w:r w:rsidR="002B7B30">
        <w:rPr>
          <w:rFonts w:ascii="Times New Roman" w:eastAsiaTheme="minorEastAsia" w:hAnsi="Times New Roman" w:hint="cs"/>
          <w:rtl/>
          <w:lang w:bidi="fa-IR"/>
        </w:rPr>
        <w:t xml:space="preserve"> منجر به افزایش قابل توجهی در نرخ اکسایش </w:t>
      </w:r>
      <w:r w:rsidR="002B34BE">
        <w:rPr>
          <w:rFonts w:ascii="Times New Roman" w:eastAsiaTheme="minorEastAsia" w:hAnsi="Times New Roman" w:hint="cs"/>
          <w:rtl/>
          <w:lang w:bidi="fa-IR"/>
        </w:rPr>
        <w:t>نوری</w:t>
      </w:r>
      <w:r w:rsidR="00FB44CD">
        <w:rPr>
          <w:rFonts w:ascii="Times New Roman" w:eastAsiaTheme="minorEastAsia" w:hAnsi="Times New Roman" w:hint="cs"/>
          <w:rtl/>
          <w:lang w:bidi="fa-IR"/>
        </w:rPr>
        <w:t xml:space="preserve">، به علت حضور ناخالصی یون‌های آهن در سیلیکات‌ها و تشکیل سایت‌های اسیدی روی لایه‌های سیلیکاتی و </w:t>
      </w:r>
      <w:r w:rsidR="00FB44CD">
        <w:rPr>
          <w:rFonts w:ascii="Times New Roman" w:eastAsiaTheme="minorEastAsia" w:hAnsi="Times New Roman" w:cs="Times New Roman"/>
          <w:lang w:bidi="fa-IR"/>
        </w:rPr>
        <w:t>α</w:t>
      </w:r>
      <w:r w:rsidR="00FB44CD">
        <w:rPr>
          <w:rFonts w:ascii="Times New Roman" w:eastAsiaTheme="minorEastAsia" w:hAnsi="Times New Roman" w:hint="cs"/>
          <w:rtl/>
          <w:lang w:bidi="fa-IR"/>
        </w:rPr>
        <w:t xml:space="preserve"> </w:t>
      </w:r>
      <w:r w:rsidR="00FB44CD">
        <w:rPr>
          <w:rFonts w:ascii="Times New Roman" w:eastAsiaTheme="minorEastAsia" w:hAnsi="Times New Roman" w:cs="Times New Roman" w:hint="cs"/>
          <w:rtl/>
          <w:lang w:bidi="fa-IR"/>
        </w:rPr>
        <w:t>–</w:t>
      </w:r>
      <w:r w:rsidR="00FB44CD">
        <w:rPr>
          <w:rFonts w:ascii="Times New Roman" w:eastAsiaTheme="minorEastAsia" w:hAnsi="Times New Roman" w:hint="cs"/>
          <w:rtl/>
          <w:lang w:bidi="fa-IR"/>
        </w:rPr>
        <w:t xml:space="preserve"> الفین‌ها حاصل از واکنش حذفی هافمن </w:t>
      </w:r>
      <w:r w:rsidR="00FB44CD">
        <w:rPr>
          <w:rFonts w:ascii="Times New Roman" w:eastAsiaTheme="minorEastAsia" w:hAnsi="Times New Roman"/>
          <w:lang w:bidi="fa-IR"/>
        </w:rPr>
        <w:t>OM</w:t>
      </w:r>
      <w:r w:rsidR="00FB44CD">
        <w:rPr>
          <w:rFonts w:ascii="Times New Roman" w:eastAsiaTheme="minorEastAsia" w:hAnsi="Times New Roman" w:hint="cs"/>
          <w:rtl/>
          <w:lang w:bidi="fa-IR"/>
        </w:rPr>
        <w:t xml:space="preserve"> درطی فرآیند نانوکامپوزیت‌ها می‌شود</w:t>
      </w:r>
      <w:r w:rsidR="00FB44CD">
        <w:rPr>
          <w:rFonts w:ascii="Times New Roman" w:eastAsiaTheme="minorEastAsia" w:hAnsi="Times New Roman"/>
          <w:lang w:bidi="fa-IR"/>
        </w:rPr>
        <w:t>]</w:t>
      </w:r>
      <w:r w:rsidR="00FB44CD">
        <w:rPr>
          <w:rFonts w:ascii="Times New Roman" w:eastAsiaTheme="minorEastAsia" w:hAnsi="Times New Roman" w:hint="cs"/>
          <w:rtl/>
          <w:lang w:bidi="fa-IR"/>
        </w:rPr>
        <w:t>21،24</w:t>
      </w:r>
      <w:r w:rsidR="00FB44CD">
        <w:rPr>
          <w:rFonts w:ascii="Times New Roman" w:eastAsiaTheme="minorEastAsia" w:hAnsi="Times New Roman"/>
          <w:lang w:bidi="fa-IR"/>
        </w:rPr>
        <w:t>[</w:t>
      </w:r>
      <w:r w:rsidR="00FB44CD">
        <w:rPr>
          <w:rFonts w:ascii="Times New Roman" w:eastAsiaTheme="minorEastAsia" w:hAnsi="Times New Roman" w:hint="cs"/>
          <w:rtl/>
          <w:lang w:bidi="fa-IR"/>
        </w:rPr>
        <w:t>.</w:t>
      </w:r>
      <w:r w:rsidR="006B6727">
        <w:rPr>
          <w:rFonts w:ascii="Times New Roman" w:eastAsiaTheme="minorEastAsia" w:hAnsi="Times New Roman" w:hint="cs"/>
          <w:rtl/>
          <w:lang w:bidi="fa-IR"/>
        </w:rPr>
        <w:t xml:space="preserve"> شکل 9 (</w:t>
      </w:r>
      <w:r w:rsidR="006B6727">
        <w:rPr>
          <w:rFonts w:ascii="Times New Roman" w:eastAsiaTheme="minorEastAsia" w:hAnsi="Times New Roman"/>
          <w:lang w:bidi="fa-IR"/>
        </w:rPr>
        <w:t>d</w:t>
      </w:r>
      <w:r w:rsidR="006B6727">
        <w:rPr>
          <w:rFonts w:ascii="Times New Roman" w:eastAsiaTheme="minorEastAsia" w:hAnsi="Times New Roman" w:hint="cs"/>
          <w:rtl/>
          <w:lang w:bidi="fa-IR"/>
        </w:rPr>
        <w:t xml:space="preserve">) نیز نشان می‌دهد که در حضور </w:t>
      </w:r>
      <w:r w:rsidR="006B6727">
        <w:rPr>
          <w:rFonts w:ascii="Times New Roman" w:eastAsiaTheme="minorEastAsia" w:hAnsi="Times New Roman"/>
          <w:lang w:bidi="fa-IR"/>
        </w:rPr>
        <w:t>AO</w:t>
      </w:r>
      <w:r w:rsidR="006B6727">
        <w:rPr>
          <w:rFonts w:ascii="Times New Roman" w:eastAsiaTheme="minorEastAsia" w:hAnsi="Times New Roman" w:hint="cs"/>
          <w:rtl/>
          <w:lang w:bidi="fa-IR"/>
        </w:rPr>
        <w:t>اضافه شده (به صورت آزاد) (</w:t>
      </w:r>
      <w:r w:rsidR="006B6727">
        <w:rPr>
          <w:rFonts w:ascii="Times New Roman" w:eastAsiaTheme="minorEastAsia" w:hAnsi="Times New Roman"/>
          <w:lang w:bidi="fa-IR"/>
        </w:rPr>
        <w:t>Irganox 1076</w:t>
      </w:r>
      <w:r w:rsidR="006B6727">
        <w:rPr>
          <w:rFonts w:ascii="Times New Roman" w:eastAsiaTheme="minorEastAsia" w:hAnsi="Times New Roman" w:hint="cs"/>
          <w:rtl/>
          <w:lang w:bidi="fa-IR"/>
        </w:rPr>
        <w:t>)</w:t>
      </w:r>
      <w:r w:rsidR="002B34BE">
        <w:rPr>
          <w:rFonts w:ascii="Times New Roman" w:eastAsiaTheme="minorEastAsia" w:hAnsi="Times New Roman" w:hint="cs"/>
          <w:rtl/>
          <w:lang w:bidi="fa-IR"/>
        </w:rPr>
        <w:t xml:space="preserve"> نرخ اکسایش نوری</w:t>
      </w:r>
      <w:r w:rsidR="006B6727">
        <w:rPr>
          <w:rFonts w:ascii="Times New Roman" w:eastAsiaTheme="minorEastAsia" w:hAnsi="Times New Roman" w:hint="cs"/>
          <w:rtl/>
          <w:lang w:bidi="fa-IR"/>
        </w:rPr>
        <w:t xml:space="preserve"> نمونه نانوکامپوزیت (</w:t>
      </w:r>
      <w:r w:rsidR="006B6727">
        <w:rPr>
          <w:rFonts w:ascii="Times New Roman" w:eastAsiaTheme="minorEastAsia" w:hAnsi="Times New Roman"/>
          <w:lang w:bidi="fa-IR"/>
        </w:rPr>
        <w:t>PE/OM-MMt/AO</w:t>
      </w:r>
      <w:r w:rsidR="006B6727">
        <w:rPr>
          <w:rFonts w:ascii="Times New Roman" w:eastAsiaTheme="minorEastAsia" w:hAnsi="Times New Roman" w:hint="cs"/>
          <w:rtl/>
          <w:lang w:bidi="fa-IR"/>
        </w:rPr>
        <w:t>) به طور قابل توجهی کاهش می‌یابد.</w:t>
      </w:r>
      <w:r w:rsidR="00294FE8">
        <w:rPr>
          <w:rFonts w:ascii="Times New Roman" w:eastAsiaTheme="minorEastAsia" w:hAnsi="Times New Roman" w:hint="cs"/>
          <w:rtl/>
          <w:lang w:bidi="fa-IR"/>
        </w:rPr>
        <w:t xml:space="preserve"> </w:t>
      </w:r>
      <w:r w:rsidR="00F17B1F">
        <w:rPr>
          <w:rFonts w:ascii="Times New Roman" w:eastAsiaTheme="minorEastAsia" w:hAnsi="Times New Roman"/>
          <w:lang w:bidi="fa-IR"/>
        </w:rPr>
        <w:t>AO</w:t>
      </w:r>
      <w:r w:rsidR="00F17B1F">
        <w:rPr>
          <w:rFonts w:ascii="Times New Roman" w:eastAsiaTheme="minorEastAsia" w:hAnsi="Times New Roman" w:hint="cs"/>
          <w:rtl/>
          <w:lang w:bidi="fa-IR"/>
        </w:rPr>
        <w:t xml:space="preserve"> اضافه شده (</w:t>
      </w:r>
      <w:r w:rsidR="00F17B1F">
        <w:rPr>
          <w:rFonts w:ascii="Times New Roman" w:eastAsiaTheme="minorEastAsia" w:hAnsi="Times New Roman"/>
          <w:lang w:bidi="fa-IR"/>
        </w:rPr>
        <w:t>Irganox 1076</w:t>
      </w:r>
      <w:r w:rsidR="00F17B1F">
        <w:rPr>
          <w:rFonts w:ascii="Times New Roman" w:eastAsiaTheme="minorEastAsia" w:hAnsi="Times New Roman" w:hint="cs"/>
          <w:rtl/>
          <w:lang w:bidi="fa-IR"/>
        </w:rPr>
        <w:t xml:space="preserve">) همراه فعالیت ضعیف پایداری در برابر </w:t>
      </w:r>
      <w:r w:rsidR="00F17B1F">
        <w:rPr>
          <w:rFonts w:ascii="Times New Roman" w:eastAsiaTheme="minorEastAsia" w:hAnsi="Times New Roman"/>
          <w:lang w:bidi="fa-IR"/>
        </w:rPr>
        <w:t>UV</w:t>
      </w:r>
      <w:r w:rsidR="00F17B1F">
        <w:rPr>
          <w:rFonts w:ascii="Times New Roman" w:eastAsiaTheme="minorEastAsia" w:hAnsi="Times New Roman" w:hint="cs"/>
          <w:rtl/>
          <w:lang w:bidi="fa-IR"/>
        </w:rPr>
        <w:t xml:space="preserve">، این توانایی را دارد تا رادیکالهای آزاد اولیه شکل گرفته در طول مرحله فرآیند مذاب به طور موثر از بین ببرد، مسئولیت برای مشاهده بهبود پایداری </w:t>
      </w:r>
      <w:r w:rsidR="002B34BE">
        <w:rPr>
          <w:rFonts w:ascii="Times New Roman" w:eastAsiaTheme="minorEastAsia" w:hAnsi="Times New Roman" w:hint="cs"/>
          <w:rtl/>
          <w:lang w:bidi="fa-IR"/>
        </w:rPr>
        <w:t>اکسایش نوری</w:t>
      </w:r>
      <w:r w:rsidR="00F17B1F">
        <w:rPr>
          <w:rFonts w:ascii="Times New Roman" w:eastAsiaTheme="minorEastAsia" w:hAnsi="Times New Roman" w:hint="cs"/>
          <w:rtl/>
          <w:lang w:bidi="fa-IR"/>
        </w:rPr>
        <w:t xml:space="preserve"> در نانوکامپوزیت در مقایسه با زمانیکه که هیچ آنتی اکسیدانی وجود ندارد را خواهد داشت.</w:t>
      </w:r>
      <w:r w:rsidR="00E30DDA">
        <w:rPr>
          <w:rFonts w:ascii="Times New Roman" w:eastAsiaTheme="minorEastAsia" w:hAnsi="Times New Roman" w:hint="cs"/>
          <w:rtl/>
          <w:lang w:bidi="fa-IR"/>
        </w:rPr>
        <w:t xml:space="preserve"> با این حال، همچنین از این عکس خیلی واضح است، که اتصال مولکولهای </w:t>
      </w:r>
      <w:r w:rsidR="00E30DDA">
        <w:rPr>
          <w:rFonts w:ascii="Times New Roman" w:eastAsiaTheme="minorEastAsia" w:hAnsi="Times New Roman"/>
          <w:lang w:bidi="fa-IR"/>
        </w:rPr>
        <w:t>AO</w:t>
      </w:r>
      <w:r w:rsidR="00E30DDA">
        <w:rPr>
          <w:rFonts w:ascii="Times New Roman" w:eastAsiaTheme="minorEastAsia" w:hAnsi="Times New Roman" w:hint="cs"/>
          <w:rtl/>
          <w:lang w:bidi="fa-IR"/>
        </w:rPr>
        <w:t xml:space="preserve"> به </w:t>
      </w:r>
      <w:r w:rsidR="00E30DDA">
        <w:rPr>
          <w:rFonts w:ascii="Times New Roman" w:eastAsiaTheme="minorEastAsia" w:hAnsi="Times New Roman"/>
          <w:lang w:bidi="fa-IR"/>
        </w:rPr>
        <w:t>OM</w:t>
      </w:r>
      <w:r w:rsidR="00E30DDA">
        <w:rPr>
          <w:rFonts w:ascii="Times New Roman" w:eastAsiaTheme="minorEastAsia" w:hAnsi="Times New Roman" w:hint="cs"/>
          <w:rtl/>
          <w:lang w:bidi="fa-IR"/>
        </w:rPr>
        <w:t xml:space="preserve"> در خاک رس، حتی </w:t>
      </w:r>
      <w:r w:rsidR="0045708B">
        <w:rPr>
          <w:rFonts w:ascii="Times New Roman" w:eastAsiaTheme="minorEastAsia" w:hAnsi="Times New Roman" w:hint="cs"/>
          <w:rtl/>
          <w:lang w:bidi="fa-IR"/>
        </w:rPr>
        <w:t xml:space="preserve">موجب افزایش </w:t>
      </w:r>
      <w:r w:rsidR="00E30DDA">
        <w:rPr>
          <w:rFonts w:ascii="Times New Roman" w:eastAsiaTheme="minorEastAsia" w:hAnsi="Times New Roman" w:hint="cs"/>
          <w:rtl/>
          <w:lang w:bidi="fa-IR"/>
        </w:rPr>
        <w:t xml:space="preserve">سطح موثرتر پایداری </w:t>
      </w:r>
      <w:r w:rsidR="002B34BE">
        <w:rPr>
          <w:rFonts w:ascii="Times New Roman" w:eastAsiaTheme="minorEastAsia" w:hAnsi="Times New Roman" w:hint="cs"/>
          <w:rtl/>
          <w:lang w:bidi="fa-IR"/>
        </w:rPr>
        <w:t>بازتاب شده در یک نرخ اکسایش نوری</w:t>
      </w:r>
      <w:r w:rsidR="00E30DDA">
        <w:rPr>
          <w:rFonts w:ascii="Times New Roman" w:eastAsiaTheme="minorEastAsia" w:hAnsi="Times New Roman" w:hint="cs"/>
          <w:rtl/>
          <w:lang w:bidi="fa-IR"/>
        </w:rPr>
        <w:t xml:space="preserve"> پایینتر نانوکامپوزیت حاوی </w:t>
      </w:r>
      <w:r w:rsidR="00E30DDA">
        <w:rPr>
          <w:rFonts w:ascii="Times New Roman" w:eastAsiaTheme="minorEastAsia" w:hAnsi="Times New Roman"/>
          <w:lang w:bidi="fa-IR"/>
        </w:rPr>
        <w:t>AO</w:t>
      </w:r>
      <w:r w:rsidR="00E30DDA">
        <w:rPr>
          <w:rFonts w:ascii="Times New Roman" w:eastAsiaTheme="minorEastAsia" w:hAnsi="Times New Roman" w:hint="cs"/>
          <w:rtl/>
          <w:lang w:bidi="fa-IR"/>
        </w:rPr>
        <w:t xml:space="preserve"> </w:t>
      </w:r>
      <w:r w:rsidR="00E30DDA">
        <w:rPr>
          <w:rFonts w:ascii="Times New Roman" w:eastAsiaTheme="minorEastAsia" w:hAnsi="Times New Roman" w:cs="Times New Roman" w:hint="cs"/>
          <w:rtl/>
          <w:lang w:bidi="fa-IR"/>
        </w:rPr>
        <w:t>–</w:t>
      </w:r>
      <w:r w:rsidR="00E30DDA">
        <w:rPr>
          <w:rFonts w:ascii="Times New Roman" w:eastAsiaTheme="minorEastAsia" w:hAnsi="Times New Roman" w:hint="cs"/>
          <w:rtl/>
          <w:lang w:bidi="fa-IR"/>
        </w:rPr>
        <w:t xml:space="preserve"> درجا اصلاح شده خاک رس (</w:t>
      </w:r>
      <w:r w:rsidR="00E30DDA">
        <w:rPr>
          <w:rFonts w:ascii="Times New Roman" w:eastAsiaTheme="minorEastAsia" w:hAnsi="Times New Roman"/>
          <w:lang w:bidi="fa-IR"/>
        </w:rPr>
        <w:t>PE/(AO)OM-MMt</w:t>
      </w:r>
      <w:r w:rsidR="00E30DDA">
        <w:rPr>
          <w:rFonts w:ascii="Times New Roman" w:eastAsiaTheme="minorEastAsia" w:hAnsi="Times New Roman" w:hint="cs"/>
          <w:rtl/>
          <w:lang w:bidi="fa-IR"/>
        </w:rPr>
        <w:t>)</w:t>
      </w:r>
      <w:r w:rsidR="002B34BE">
        <w:rPr>
          <w:rFonts w:ascii="Times New Roman" w:eastAsiaTheme="minorEastAsia" w:hAnsi="Times New Roman" w:hint="cs"/>
          <w:rtl/>
          <w:lang w:bidi="fa-IR"/>
        </w:rPr>
        <w:t>، نرخ اکسایش نوری</w:t>
      </w:r>
      <w:r w:rsidR="0045708B">
        <w:rPr>
          <w:rFonts w:ascii="Times New Roman" w:eastAsiaTheme="minorEastAsia" w:hAnsi="Times New Roman" w:hint="cs"/>
          <w:rtl/>
          <w:lang w:bidi="fa-IR"/>
        </w:rPr>
        <w:t xml:space="preserve"> (از محصولات اکسایش حاوی کربونیل داخلی) نانوکامپوزیت حاوی خاک رس پیوند زده شده </w:t>
      </w:r>
      <w:r w:rsidR="0045708B">
        <w:rPr>
          <w:rFonts w:ascii="Times New Roman" w:eastAsiaTheme="minorEastAsia" w:hAnsi="Times New Roman"/>
          <w:lang w:bidi="fa-IR"/>
        </w:rPr>
        <w:t>AO</w:t>
      </w:r>
      <w:r w:rsidR="0045708B">
        <w:rPr>
          <w:rFonts w:ascii="Times New Roman" w:eastAsiaTheme="minorEastAsia" w:hAnsi="Times New Roman" w:hint="cs"/>
          <w:rtl/>
          <w:lang w:bidi="fa-IR"/>
        </w:rPr>
        <w:t xml:space="preserve"> کمی کندتر از </w:t>
      </w:r>
      <w:r w:rsidR="0045708B">
        <w:rPr>
          <w:rFonts w:ascii="Times New Roman" w:eastAsiaTheme="minorEastAsia" w:hAnsi="Times New Roman"/>
          <w:lang w:bidi="fa-IR"/>
        </w:rPr>
        <w:t>PE</w:t>
      </w:r>
      <w:r w:rsidR="0045708B">
        <w:rPr>
          <w:rFonts w:ascii="Times New Roman" w:eastAsiaTheme="minorEastAsia" w:hAnsi="Times New Roman" w:hint="cs"/>
          <w:rtl/>
          <w:lang w:bidi="fa-IR"/>
        </w:rPr>
        <w:t xml:space="preserve"> در زمانهای بالاتر در معرض قرار گرفتن است.</w:t>
      </w:r>
      <w:r w:rsidR="0035635A">
        <w:rPr>
          <w:rFonts w:ascii="Times New Roman" w:eastAsiaTheme="minorEastAsia" w:hAnsi="Times New Roman" w:hint="cs"/>
          <w:rtl/>
          <w:lang w:bidi="fa-IR"/>
        </w:rPr>
        <w:t xml:space="preserve"> این اثر فوقالعاده پایداری نتیجه دستیابی به از بین رفتن رادیکاهای آزاد خاک رس پیوند خورده با </w:t>
      </w:r>
      <w:r w:rsidR="0035635A">
        <w:rPr>
          <w:rFonts w:ascii="Times New Roman" w:eastAsiaTheme="minorEastAsia" w:hAnsi="Times New Roman"/>
          <w:lang w:bidi="fa-IR"/>
        </w:rPr>
        <w:t>AO</w:t>
      </w:r>
      <w:r w:rsidR="0035635A">
        <w:rPr>
          <w:rFonts w:ascii="Times New Roman" w:eastAsiaTheme="minorEastAsia" w:hAnsi="Times New Roman" w:hint="cs"/>
          <w:rtl/>
          <w:lang w:bidi="fa-IR"/>
        </w:rPr>
        <w:t xml:space="preserve"> می‌باشد</w:t>
      </w:r>
      <w:r w:rsidR="00C062E7">
        <w:rPr>
          <w:rFonts w:ascii="Times New Roman" w:eastAsiaTheme="minorEastAsia" w:hAnsi="Times New Roman" w:hint="cs"/>
          <w:rtl/>
          <w:lang w:bidi="fa-IR"/>
        </w:rPr>
        <w:t xml:space="preserve"> درحالیکه به </w:t>
      </w:r>
      <w:r w:rsidR="00802BCD">
        <w:rPr>
          <w:rFonts w:ascii="Times New Roman" w:eastAsiaTheme="minorEastAsia" w:hAnsi="Times New Roman" w:hint="cs"/>
          <w:rtl/>
          <w:lang w:bidi="fa-IR"/>
        </w:rPr>
        <w:t>فصل</w:t>
      </w:r>
      <w:r w:rsidR="00C062E7">
        <w:rPr>
          <w:rFonts w:ascii="Times New Roman" w:eastAsiaTheme="minorEastAsia" w:hAnsi="Times New Roman" w:hint="cs"/>
          <w:rtl/>
          <w:lang w:bidi="fa-IR"/>
        </w:rPr>
        <w:t xml:space="preserve"> مشترک بین لایه‌های سیلیکاتی آلی و شبکه پلیمری نیازی است.</w:t>
      </w:r>
    </w:p>
    <w:p w:rsidR="003760F3" w:rsidRDefault="003760F3" w:rsidP="00D22EFF">
      <w:pPr>
        <w:rPr>
          <w:rFonts w:ascii="Times New Roman" w:eastAsiaTheme="minorEastAsia" w:hAnsi="Times New Roman"/>
          <w:rtl/>
          <w:lang w:bidi="fa-IR"/>
        </w:rPr>
      </w:pPr>
      <w:r>
        <w:rPr>
          <w:rFonts w:ascii="Times New Roman" w:eastAsiaTheme="minorEastAsia" w:hAnsi="Times New Roman" w:hint="cs"/>
          <w:rtl/>
          <w:lang w:bidi="fa-IR"/>
        </w:rPr>
        <w:t xml:space="preserve">در مورد </w:t>
      </w:r>
      <w:r>
        <w:rPr>
          <w:rFonts w:ascii="Times New Roman" w:eastAsiaTheme="minorEastAsia" w:hAnsi="Times New Roman"/>
          <w:lang w:bidi="fa-IR"/>
        </w:rPr>
        <w:t>PEgMA</w:t>
      </w:r>
      <w:r>
        <w:rPr>
          <w:rFonts w:ascii="Times New Roman" w:eastAsiaTheme="minorEastAsia" w:hAnsi="Times New Roman" w:hint="cs"/>
          <w:rtl/>
          <w:lang w:bidi="fa-IR"/>
        </w:rPr>
        <w:t xml:space="preserve"> و نانوکامپوزیتهایش، نرخ تخریب این نمونه‌ها پس از در معرض </w:t>
      </w:r>
      <w:r>
        <w:rPr>
          <w:rFonts w:ascii="Times New Roman" w:eastAsiaTheme="minorEastAsia" w:hAnsi="Times New Roman"/>
          <w:lang w:bidi="fa-IR"/>
        </w:rPr>
        <w:t>UVB</w:t>
      </w:r>
      <w:r>
        <w:rPr>
          <w:rFonts w:ascii="Times New Roman" w:eastAsiaTheme="minorEastAsia" w:hAnsi="Times New Roman" w:hint="cs"/>
          <w:rtl/>
          <w:lang w:bidi="fa-IR"/>
        </w:rPr>
        <w:t xml:space="preserve"> قرار گرفتن به وسیله ناپایداری فتولیتیک عامل </w:t>
      </w:r>
      <w:r>
        <w:rPr>
          <w:rFonts w:ascii="Times New Roman" w:eastAsiaTheme="minorEastAsia" w:hAnsi="Times New Roman"/>
          <w:lang w:bidi="fa-IR"/>
        </w:rPr>
        <w:t>MA</w:t>
      </w:r>
      <w:r>
        <w:rPr>
          <w:rFonts w:ascii="Times New Roman" w:eastAsiaTheme="minorEastAsia" w:hAnsi="Times New Roman" w:hint="cs"/>
          <w:rtl/>
          <w:lang w:bidi="fa-IR"/>
        </w:rPr>
        <w:t xml:space="preserve"> تحت تاثیر است(شکل 10 </w:t>
      </w:r>
      <w:r>
        <w:rPr>
          <w:rFonts w:ascii="Times New Roman" w:eastAsiaTheme="minorEastAsia" w:hAnsi="Times New Roman" w:hint="cs"/>
          <w:rtl/>
          <w:lang w:bidi="fa-IR"/>
        </w:rPr>
        <w:lastRenderedPageBreak/>
        <w:t>(</w:t>
      </w:r>
      <w:r>
        <w:rPr>
          <w:rFonts w:ascii="Times New Roman" w:eastAsiaTheme="minorEastAsia" w:hAnsi="Times New Roman"/>
          <w:lang w:bidi="fa-IR"/>
        </w:rPr>
        <w:t>d</w:t>
      </w:r>
      <w:r>
        <w:rPr>
          <w:rFonts w:ascii="Times New Roman" w:eastAsiaTheme="minorEastAsia" w:hAnsi="Times New Roman" w:hint="cs"/>
          <w:rtl/>
          <w:lang w:bidi="fa-IR"/>
        </w:rPr>
        <w:t xml:space="preserve">) نشان می‌دهد که </w:t>
      </w:r>
      <w:r w:rsidR="002B34BE">
        <w:rPr>
          <w:rFonts w:ascii="Times New Roman" w:eastAsiaTheme="minorEastAsia" w:hAnsi="Times New Roman" w:hint="cs"/>
          <w:rtl/>
          <w:lang w:bidi="fa-IR"/>
        </w:rPr>
        <w:t>اکسایش نور</w:t>
      </w:r>
      <w:r>
        <w:rPr>
          <w:rFonts w:ascii="Times New Roman" w:eastAsiaTheme="minorEastAsia" w:hAnsi="Times New Roman" w:hint="cs"/>
          <w:rtl/>
          <w:lang w:bidi="fa-IR"/>
        </w:rPr>
        <w:t xml:space="preserve">ی </w:t>
      </w:r>
      <w:r>
        <w:rPr>
          <w:rFonts w:ascii="Times New Roman" w:eastAsiaTheme="minorEastAsia" w:hAnsi="Times New Roman"/>
          <w:lang w:bidi="fa-IR"/>
        </w:rPr>
        <w:t>PEgMA</w:t>
      </w:r>
      <w:r>
        <w:rPr>
          <w:rFonts w:ascii="Times New Roman" w:eastAsiaTheme="minorEastAsia" w:hAnsi="Times New Roman" w:hint="cs"/>
          <w:rtl/>
          <w:lang w:bidi="fa-IR"/>
        </w:rPr>
        <w:t xml:space="preserve"> سریعتر از </w:t>
      </w:r>
      <w:r>
        <w:rPr>
          <w:rFonts w:ascii="Times New Roman" w:eastAsiaTheme="minorEastAsia" w:hAnsi="Times New Roman"/>
          <w:lang w:bidi="fa-IR"/>
        </w:rPr>
        <w:t>PE</w:t>
      </w:r>
      <w:r>
        <w:rPr>
          <w:rFonts w:ascii="Times New Roman" w:eastAsiaTheme="minorEastAsia" w:hAnsi="Times New Roman" w:hint="cs"/>
          <w:rtl/>
          <w:lang w:bidi="fa-IR"/>
        </w:rPr>
        <w:t xml:space="preserve"> است). حضور </w:t>
      </w:r>
      <w:r>
        <w:rPr>
          <w:rFonts w:ascii="Times New Roman" w:eastAsiaTheme="minorEastAsia" w:hAnsi="Times New Roman"/>
          <w:lang w:bidi="fa-IR"/>
        </w:rPr>
        <w:t>MMt</w:t>
      </w:r>
      <w:r>
        <w:rPr>
          <w:rFonts w:ascii="Times New Roman" w:eastAsiaTheme="minorEastAsia" w:hAnsi="Times New Roman" w:hint="cs"/>
          <w:rtl/>
          <w:lang w:bidi="fa-IR"/>
        </w:rPr>
        <w:t xml:space="preserve"> به ط</w:t>
      </w:r>
      <w:r w:rsidR="002B34BE">
        <w:rPr>
          <w:rFonts w:ascii="Times New Roman" w:eastAsiaTheme="minorEastAsia" w:hAnsi="Times New Roman" w:hint="cs"/>
          <w:rtl/>
          <w:lang w:bidi="fa-IR"/>
        </w:rPr>
        <w:t>ورقابل توجهی بر نرخ اکسایش نور</w:t>
      </w:r>
      <w:r>
        <w:rPr>
          <w:rFonts w:ascii="Times New Roman" w:eastAsiaTheme="minorEastAsia" w:hAnsi="Times New Roman" w:hint="cs"/>
          <w:rtl/>
          <w:lang w:bidi="fa-IR"/>
        </w:rPr>
        <w:t xml:space="preserve">ی </w:t>
      </w:r>
      <w:r>
        <w:rPr>
          <w:rFonts w:ascii="Times New Roman" w:eastAsiaTheme="minorEastAsia" w:hAnsi="Times New Roman"/>
          <w:lang w:bidi="fa-IR"/>
        </w:rPr>
        <w:t>PEgMA</w:t>
      </w:r>
      <w:r>
        <w:rPr>
          <w:rFonts w:ascii="Times New Roman" w:eastAsiaTheme="minorEastAsia" w:hAnsi="Times New Roman" w:hint="cs"/>
          <w:rtl/>
          <w:lang w:bidi="fa-IR"/>
        </w:rPr>
        <w:t xml:space="preserve"> موثر است احتمالا چون ناپایداری فتولیتیک عوامل </w:t>
      </w:r>
      <w:r>
        <w:rPr>
          <w:rFonts w:ascii="Times New Roman" w:eastAsiaTheme="minorEastAsia" w:hAnsi="Times New Roman"/>
          <w:lang w:bidi="fa-IR"/>
        </w:rPr>
        <w:t>MA</w:t>
      </w:r>
      <w:r w:rsidR="008A42FD">
        <w:rPr>
          <w:rFonts w:ascii="Times New Roman" w:eastAsiaTheme="minorEastAsia" w:hAnsi="Times New Roman" w:hint="cs"/>
          <w:rtl/>
          <w:lang w:bidi="fa-IR"/>
        </w:rPr>
        <w:t xml:space="preserve"> قبل از </w:t>
      </w:r>
      <w:r>
        <w:rPr>
          <w:rFonts w:ascii="Times New Roman" w:eastAsiaTheme="minorEastAsia" w:hAnsi="Times New Roman" w:hint="cs"/>
          <w:rtl/>
          <w:lang w:bidi="fa-IR"/>
        </w:rPr>
        <w:t xml:space="preserve">پایداری </w:t>
      </w:r>
      <w:r>
        <w:rPr>
          <w:rFonts w:ascii="Times New Roman" w:eastAsiaTheme="minorEastAsia" w:hAnsi="Times New Roman"/>
          <w:lang w:bidi="fa-IR"/>
        </w:rPr>
        <w:t>PEgMA/MMt</w:t>
      </w:r>
      <w:r>
        <w:rPr>
          <w:rFonts w:ascii="Times New Roman" w:eastAsiaTheme="minorEastAsia" w:hAnsi="Times New Roman" w:hint="cs"/>
          <w:rtl/>
          <w:lang w:bidi="fa-IR"/>
        </w:rPr>
        <w:t xml:space="preserve"> تحت </w:t>
      </w:r>
      <w:r w:rsidR="008A42FD">
        <w:rPr>
          <w:rFonts w:ascii="Times New Roman" w:eastAsiaTheme="minorEastAsia" w:hAnsi="Times New Roman" w:hint="cs"/>
          <w:rtl/>
          <w:lang w:bidi="fa-IR"/>
        </w:rPr>
        <w:t xml:space="preserve">چنین </w:t>
      </w:r>
      <w:r>
        <w:rPr>
          <w:rFonts w:ascii="Times New Roman" w:eastAsiaTheme="minorEastAsia" w:hAnsi="Times New Roman" w:hint="cs"/>
          <w:rtl/>
          <w:lang w:bidi="fa-IR"/>
        </w:rPr>
        <w:t xml:space="preserve">شرایط </w:t>
      </w:r>
      <w:r w:rsidR="002B34BE">
        <w:rPr>
          <w:rFonts w:ascii="Times New Roman" w:eastAsiaTheme="minorEastAsia" w:hAnsi="Times New Roman" w:hint="cs"/>
          <w:rtl/>
          <w:lang w:bidi="fa-IR"/>
        </w:rPr>
        <w:t>اکسایش نور</w:t>
      </w:r>
      <w:r w:rsidR="008A42FD">
        <w:rPr>
          <w:rFonts w:ascii="Times New Roman" w:eastAsiaTheme="minorEastAsia" w:hAnsi="Times New Roman" w:hint="cs"/>
          <w:rtl/>
          <w:lang w:bidi="fa-IR"/>
        </w:rPr>
        <w:t>ی تعیین شده است. با این حال مشاهده شد</w:t>
      </w:r>
      <w:r w:rsidR="00993B49">
        <w:rPr>
          <w:rFonts w:ascii="Times New Roman" w:eastAsiaTheme="minorEastAsia" w:hAnsi="Times New Roman" w:hint="cs"/>
          <w:rtl/>
          <w:lang w:bidi="fa-IR"/>
        </w:rPr>
        <w:t xml:space="preserve"> که</w:t>
      </w:r>
      <w:r w:rsidR="008A42FD">
        <w:rPr>
          <w:rFonts w:ascii="Times New Roman" w:eastAsiaTheme="minorEastAsia" w:hAnsi="Times New Roman" w:hint="cs"/>
          <w:rtl/>
          <w:lang w:bidi="fa-IR"/>
        </w:rPr>
        <w:t xml:space="preserve"> حضور خاک رس اصلاح شده معدنی (</w:t>
      </w:r>
      <w:r w:rsidR="008A42FD">
        <w:rPr>
          <w:rFonts w:ascii="Times New Roman" w:eastAsiaTheme="minorEastAsia" w:hAnsi="Times New Roman"/>
          <w:lang w:bidi="fa-IR"/>
        </w:rPr>
        <w:t>OM-MMt</w:t>
      </w:r>
      <w:r w:rsidR="008A42FD">
        <w:rPr>
          <w:rFonts w:ascii="Times New Roman" w:eastAsiaTheme="minorEastAsia" w:hAnsi="Times New Roman" w:hint="cs"/>
          <w:rtl/>
          <w:lang w:bidi="fa-IR"/>
        </w:rPr>
        <w:t xml:space="preserve">) می‌تواند </w:t>
      </w:r>
      <w:r w:rsidR="002B34BE">
        <w:rPr>
          <w:rFonts w:ascii="Times New Roman" w:eastAsiaTheme="minorEastAsia" w:hAnsi="Times New Roman" w:hint="cs"/>
          <w:rtl/>
          <w:lang w:bidi="fa-IR"/>
        </w:rPr>
        <w:t>نرخ اکسایش نور</w:t>
      </w:r>
      <w:r w:rsidR="008A42FD">
        <w:rPr>
          <w:rFonts w:ascii="Times New Roman" w:eastAsiaTheme="minorEastAsia" w:hAnsi="Times New Roman" w:hint="cs"/>
          <w:rtl/>
          <w:lang w:bidi="fa-IR"/>
        </w:rPr>
        <w:t xml:space="preserve">ی نانوکامپوزیت را بشدت افزایش دهد، و این در مقاله </w:t>
      </w:r>
      <w:r w:rsidR="008A42FD">
        <w:rPr>
          <w:rFonts w:ascii="Times New Roman" w:eastAsiaTheme="minorEastAsia" w:hAnsi="Times New Roman"/>
          <w:lang w:bidi="fa-IR"/>
        </w:rPr>
        <w:t>]</w:t>
      </w:r>
      <w:r w:rsidR="008A42FD">
        <w:rPr>
          <w:rFonts w:ascii="Times New Roman" w:eastAsiaTheme="minorEastAsia" w:hAnsi="Times New Roman" w:hint="cs"/>
          <w:rtl/>
          <w:lang w:bidi="fa-IR"/>
        </w:rPr>
        <w:t>21</w:t>
      </w:r>
      <w:r w:rsidR="008A42FD">
        <w:rPr>
          <w:rFonts w:ascii="Times New Roman" w:eastAsiaTheme="minorEastAsia" w:hAnsi="Times New Roman"/>
          <w:lang w:bidi="fa-IR"/>
        </w:rPr>
        <w:t>[</w:t>
      </w:r>
      <w:r w:rsidR="008A42FD">
        <w:rPr>
          <w:rFonts w:ascii="Times New Roman" w:eastAsiaTheme="minorEastAsia" w:hAnsi="Times New Roman" w:hint="cs"/>
          <w:rtl/>
          <w:lang w:bidi="fa-IR"/>
        </w:rPr>
        <w:t xml:space="preserve"> نشان داده شده است، در این مورد به علت تحت در معرض قرار گرفتن شرایط </w:t>
      </w:r>
      <w:r w:rsidR="008A42FD">
        <w:rPr>
          <w:rFonts w:ascii="Times New Roman" w:eastAsiaTheme="minorEastAsia" w:hAnsi="Times New Roman"/>
          <w:lang w:bidi="fa-IR"/>
        </w:rPr>
        <w:t>UVB</w:t>
      </w:r>
      <w:r w:rsidR="008A42FD">
        <w:rPr>
          <w:rFonts w:ascii="Times New Roman" w:eastAsiaTheme="minorEastAsia" w:hAnsi="Times New Roman" w:hint="cs"/>
          <w:rtl/>
          <w:lang w:bidi="fa-IR"/>
        </w:rPr>
        <w:t xml:space="preserve"> برهمکنش</w:t>
      </w:r>
      <w:r w:rsidR="00993B49">
        <w:rPr>
          <w:rFonts w:ascii="Times New Roman" w:eastAsiaTheme="minorEastAsia" w:hAnsi="Times New Roman" w:hint="cs"/>
          <w:rtl/>
          <w:lang w:bidi="fa-IR"/>
        </w:rPr>
        <w:t>‌</w:t>
      </w:r>
      <w:r w:rsidR="008A42FD">
        <w:rPr>
          <w:rFonts w:ascii="Times New Roman" w:eastAsiaTheme="minorEastAsia" w:hAnsi="Times New Roman" w:hint="cs"/>
          <w:rtl/>
          <w:lang w:bidi="fa-IR"/>
        </w:rPr>
        <w:t xml:space="preserve">های نامطلوبی بین عوامل </w:t>
      </w:r>
      <w:r w:rsidR="008A42FD">
        <w:rPr>
          <w:rFonts w:ascii="Times New Roman" w:eastAsiaTheme="minorEastAsia" w:hAnsi="Times New Roman"/>
          <w:lang w:bidi="fa-IR"/>
        </w:rPr>
        <w:t>MA</w:t>
      </w:r>
      <w:r w:rsidR="008A42FD">
        <w:rPr>
          <w:rFonts w:ascii="Times New Roman" w:eastAsiaTheme="minorEastAsia" w:hAnsi="Times New Roman" w:hint="cs"/>
          <w:rtl/>
          <w:lang w:bidi="fa-IR"/>
        </w:rPr>
        <w:t xml:space="preserve">، خاک رس و سورفکتانت </w:t>
      </w:r>
      <w:r w:rsidR="00993B49">
        <w:rPr>
          <w:rFonts w:ascii="Times New Roman" w:eastAsiaTheme="minorEastAsia" w:hAnsi="Times New Roman" w:hint="cs"/>
          <w:rtl/>
          <w:lang w:bidi="fa-IR"/>
        </w:rPr>
        <w:t>آلکیل آمونیوم و محصولات تجزیه آن رخ می‌دهد.</w:t>
      </w:r>
      <w:r w:rsidR="00B47B74">
        <w:rPr>
          <w:rFonts w:ascii="Times New Roman" w:eastAsiaTheme="minorEastAsia" w:hAnsi="Times New Roman" w:hint="cs"/>
          <w:rtl/>
          <w:lang w:bidi="fa-IR"/>
        </w:rPr>
        <w:t xml:space="preserve"> علاوه بر</w:t>
      </w:r>
      <w:r w:rsidR="00B47B74">
        <w:rPr>
          <w:rFonts w:ascii="Times New Roman" w:eastAsiaTheme="minorEastAsia" w:hAnsi="Times New Roman"/>
          <w:lang w:bidi="fa-IR"/>
        </w:rPr>
        <w:t xml:space="preserve"> AO</w:t>
      </w:r>
      <w:r w:rsidR="00B47B74">
        <w:rPr>
          <w:rFonts w:ascii="Times New Roman" w:eastAsiaTheme="minorEastAsia" w:hAnsi="Times New Roman" w:hint="cs"/>
          <w:rtl/>
          <w:lang w:bidi="fa-IR"/>
        </w:rPr>
        <w:t xml:space="preserve"> معمولی، </w:t>
      </w:r>
      <w:r w:rsidR="00B47B74">
        <w:rPr>
          <w:rFonts w:ascii="Times New Roman" w:eastAsiaTheme="minorEastAsia" w:hAnsi="Times New Roman"/>
          <w:lang w:bidi="fa-IR"/>
        </w:rPr>
        <w:t>Irganox 1076</w:t>
      </w:r>
      <w:r w:rsidR="00B47B74">
        <w:rPr>
          <w:rFonts w:ascii="Times New Roman" w:eastAsiaTheme="minorEastAsia" w:hAnsi="Times New Roman" w:hint="cs"/>
          <w:rtl/>
          <w:lang w:bidi="fa-IR"/>
        </w:rPr>
        <w:t xml:space="preserve">، نرخ اکسایش نوری نانوکامپوزیت </w:t>
      </w:r>
      <w:r w:rsidR="00D22EFF">
        <w:rPr>
          <w:rFonts w:ascii="Times New Roman" w:eastAsiaTheme="minorEastAsia" w:hAnsi="Times New Roman"/>
          <w:lang w:bidi="fa-IR"/>
        </w:rPr>
        <w:t>PEgMA/OM-MMt</w:t>
      </w:r>
      <w:r w:rsidR="00D22EFF">
        <w:rPr>
          <w:rFonts w:ascii="Times New Roman" w:eastAsiaTheme="minorEastAsia" w:hAnsi="Times New Roman" w:hint="cs"/>
          <w:rtl/>
          <w:lang w:bidi="fa-IR"/>
        </w:rPr>
        <w:t xml:space="preserve"> به دلیل فعالیت حفاظتی در برابر شکل گیری رادیکال در طول مرحله فرآیند کاهش می‌یابد اما اندکی.</w:t>
      </w:r>
      <w:r w:rsidR="000846EF">
        <w:rPr>
          <w:rFonts w:ascii="Times New Roman" w:eastAsiaTheme="minorEastAsia" w:hAnsi="Times New Roman" w:hint="cs"/>
          <w:rtl/>
          <w:lang w:bidi="fa-IR"/>
        </w:rPr>
        <w:t xml:space="preserve"> در مقابل مولکول‌های </w:t>
      </w:r>
      <w:r w:rsidR="000846EF">
        <w:rPr>
          <w:rFonts w:ascii="Times New Roman" w:eastAsiaTheme="minorEastAsia" w:hAnsi="Times New Roman"/>
          <w:lang w:bidi="fa-IR"/>
        </w:rPr>
        <w:t>AO</w:t>
      </w:r>
      <w:r w:rsidR="000846EF">
        <w:rPr>
          <w:rFonts w:ascii="Times New Roman" w:eastAsiaTheme="minorEastAsia" w:hAnsi="Times New Roman" w:hint="cs"/>
          <w:rtl/>
          <w:lang w:bidi="fa-IR"/>
        </w:rPr>
        <w:t xml:space="preserve"> داخلی درون ساختار خاک رس به وضوح دیده می‌شوند( شکل 10(</w:t>
      </w:r>
      <w:r w:rsidR="000846EF">
        <w:rPr>
          <w:rFonts w:ascii="Times New Roman" w:eastAsiaTheme="minorEastAsia" w:hAnsi="Times New Roman"/>
          <w:lang w:bidi="fa-IR"/>
        </w:rPr>
        <w:t>d</w:t>
      </w:r>
      <w:r w:rsidR="000846EF">
        <w:rPr>
          <w:rFonts w:ascii="Times New Roman" w:eastAsiaTheme="minorEastAsia" w:hAnsi="Times New Roman" w:hint="cs"/>
          <w:rtl/>
          <w:lang w:bidi="fa-IR"/>
        </w:rPr>
        <w:t xml:space="preserve">)) کاهش بیشتر در نرخ اکسایش نوری نمونه نانوکامپوزیت </w:t>
      </w:r>
      <w:r w:rsidR="000846EF">
        <w:rPr>
          <w:rFonts w:ascii="Times New Roman" w:eastAsiaTheme="minorEastAsia" w:hAnsi="Times New Roman"/>
          <w:lang w:bidi="fa-IR"/>
        </w:rPr>
        <w:t>PEgMA/OM-MMt</w:t>
      </w:r>
      <w:r w:rsidR="000846EF">
        <w:rPr>
          <w:rFonts w:ascii="Times New Roman" w:eastAsiaTheme="minorEastAsia" w:hAnsi="Times New Roman" w:hint="cs"/>
          <w:rtl/>
          <w:lang w:bidi="fa-IR"/>
        </w:rPr>
        <w:t xml:space="preserve"> را به میزان قابل توجهی افزایش می‌دهد. این باید به دلیل توانایی بیشتر بهبود مولکول‌های خاک رس پیوند زده شده با </w:t>
      </w:r>
      <w:r w:rsidR="000846EF">
        <w:rPr>
          <w:rFonts w:ascii="Times New Roman" w:eastAsiaTheme="minorEastAsia" w:hAnsi="Times New Roman"/>
          <w:lang w:bidi="fa-IR"/>
        </w:rPr>
        <w:t>AO</w:t>
      </w:r>
      <w:r w:rsidR="000846EF">
        <w:rPr>
          <w:rFonts w:ascii="Times New Roman" w:eastAsiaTheme="minorEastAsia" w:hAnsi="Times New Roman" w:hint="cs"/>
          <w:rtl/>
          <w:lang w:bidi="fa-IR"/>
        </w:rPr>
        <w:t xml:space="preserve"> در به دام انداختن رادیکالهای بیشتر در طول فرآیند برای تمام دلایل برجسته در بالا باشد.</w:t>
      </w:r>
    </w:p>
    <w:p w:rsidR="000846EF" w:rsidRPr="00F93402" w:rsidRDefault="00A652F3" w:rsidP="00D22EFF">
      <w:pPr>
        <w:rPr>
          <w:rFonts w:ascii="Times New Roman" w:eastAsiaTheme="minorEastAsia" w:hAnsi="Times New Roman" w:hint="cs"/>
          <w:b/>
          <w:bCs/>
          <w:rtl/>
          <w:lang w:bidi="fa-IR"/>
        </w:rPr>
      </w:pPr>
      <w:r w:rsidRPr="00F93402">
        <w:rPr>
          <w:rFonts w:ascii="Times New Roman" w:eastAsiaTheme="minorEastAsia" w:hAnsi="Times New Roman" w:hint="cs"/>
          <w:b/>
          <w:bCs/>
          <w:rtl/>
          <w:lang w:bidi="fa-IR"/>
        </w:rPr>
        <w:t>4 نتیجه گیری</w:t>
      </w:r>
    </w:p>
    <w:p w:rsidR="00A652F3" w:rsidRDefault="00A652F3" w:rsidP="00A652F3">
      <w:pPr>
        <w:rPr>
          <w:rFonts w:ascii="Times New Roman" w:eastAsiaTheme="minorEastAsia" w:hAnsi="Times New Roman"/>
          <w:rtl/>
          <w:lang w:bidi="fa-IR"/>
        </w:rPr>
      </w:pPr>
      <w:r>
        <w:rPr>
          <w:rFonts w:ascii="Times New Roman" w:eastAsiaTheme="minorEastAsia" w:hAnsi="Times New Roman" w:hint="cs"/>
          <w:rtl/>
          <w:lang w:bidi="fa-IR"/>
        </w:rPr>
        <w:t xml:space="preserve">برای موفقیت در مقیاس بزرگ کاربرد نانوکامپوزیت‌ها بر پایه پلی الفین‌ها حاوی خاک رس ، کنترل پایداری اکسایشی نوری و حرارتی برای مدت طولانی یک نقطه مهم می‌باشد. در این کار، نانوکامپوزیت‌ها برپایه </w:t>
      </w:r>
      <w:r>
        <w:rPr>
          <w:rFonts w:ascii="Times New Roman" w:eastAsiaTheme="minorEastAsia" w:hAnsi="Times New Roman"/>
          <w:lang w:bidi="fa-IR"/>
        </w:rPr>
        <w:t>PEgMA</w:t>
      </w:r>
      <w:r>
        <w:rPr>
          <w:rFonts w:ascii="Times New Roman" w:eastAsiaTheme="minorEastAsia" w:hAnsi="Times New Roman" w:hint="cs"/>
          <w:rtl/>
          <w:lang w:bidi="fa-IR"/>
        </w:rPr>
        <w:t xml:space="preserve"> و </w:t>
      </w:r>
      <w:r>
        <w:rPr>
          <w:rFonts w:ascii="Times New Roman" w:eastAsiaTheme="minorEastAsia" w:hAnsi="Times New Roman"/>
          <w:lang w:bidi="fa-IR"/>
        </w:rPr>
        <w:t>PE</w:t>
      </w:r>
      <w:r>
        <w:rPr>
          <w:rFonts w:ascii="Times New Roman" w:eastAsiaTheme="minorEastAsia" w:hAnsi="Times New Roman" w:hint="cs"/>
          <w:rtl/>
          <w:lang w:bidi="fa-IR"/>
        </w:rPr>
        <w:t xml:space="preserve"> دارای اورگانوکلی اصلاح شده حاوی باند شیمیایی مولکول‌های آنتی اکسیدان تاخیرانداز فنلی (</w:t>
      </w:r>
      <w:r>
        <w:rPr>
          <w:rFonts w:ascii="Times New Roman" w:eastAsiaTheme="minorEastAsia" w:hAnsi="Times New Roman"/>
          <w:lang w:bidi="fa-IR"/>
        </w:rPr>
        <w:t>(AO)OM-MMt</w:t>
      </w:r>
      <w:r>
        <w:rPr>
          <w:rFonts w:ascii="Times New Roman" w:eastAsiaTheme="minorEastAsia" w:hAnsi="Times New Roman" w:hint="cs"/>
          <w:rtl/>
          <w:lang w:bidi="fa-IR"/>
        </w:rPr>
        <w:t>) که به وسیله اختلاط مذاب تهیه شده‌اند و پایداری اکسای</w:t>
      </w:r>
      <w:r w:rsidR="003D08DD">
        <w:rPr>
          <w:rFonts w:ascii="Times New Roman" w:eastAsiaTheme="minorEastAsia" w:hAnsi="Times New Roman" w:hint="cs"/>
          <w:rtl/>
          <w:lang w:bidi="fa-IR"/>
        </w:rPr>
        <w:t xml:space="preserve">شی نوری و حرارتی بلند مدتشان با نانو کامپوزیتهای حاوی </w:t>
      </w:r>
      <w:r w:rsidR="003D08DD">
        <w:rPr>
          <w:rFonts w:ascii="Times New Roman" w:eastAsiaTheme="minorEastAsia" w:hAnsi="Times New Roman"/>
          <w:lang w:bidi="fa-IR"/>
        </w:rPr>
        <w:t>OM-MMt</w:t>
      </w:r>
      <w:r w:rsidR="003D08DD">
        <w:rPr>
          <w:rFonts w:ascii="Times New Roman" w:eastAsiaTheme="minorEastAsia" w:hAnsi="Times New Roman" w:hint="cs"/>
          <w:rtl/>
          <w:lang w:bidi="fa-IR"/>
        </w:rPr>
        <w:t xml:space="preserve"> و آنتی اکسیدان تجاری آزاد (افزوده شده) دارای گروه </w:t>
      </w:r>
      <w:r w:rsidR="003D08DD">
        <w:rPr>
          <w:rFonts w:ascii="Times New Roman" w:eastAsiaTheme="minorEastAsia" w:hAnsi="Times New Roman"/>
          <w:lang w:bidi="fa-IR"/>
        </w:rPr>
        <w:t>AO</w:t>
      </w:r>
      <w:r w:rsidR="003D08DD">
        <w:rPr>
          <w:rFonts w:ascii="Times New Roman" w:eastAsiaTheme="minorEastAsia" w:hAnsi="Times New Roman" w:hint="cs"/>
          <w:rtl/>
          <w:lang w:bidi="fa-IR"/>
        </w:rPr>
        <w:t xml:space="preserve"> مشابه (</w:t>
      </w:r>
      <w:r w:rsidR="003D08DD">
        <w:rPr>
          <w:rFonts w:ascii="Times New Roman" w:eastAsiaTheme="minorEastAsia" w:hAnsi="Times New Roman"/>
          <w:lang w:bidi="fa-IR"/>
        </w:rPr>
        <w:t>Irganox 1076</w:t>
      </w:r>
      <w:r w:rsidR="003D08DD">
        <w:rPr>
          <w:rFonts w:ascii="Times New Roman" w:eastAsiaTheme="minorEastAsia" w:hAnsi="Times New Roman" w:hint="cs"/>
          <w:rtl/>
          <w:lang w:bidi="fa-IR"/>
        </w:rPr>
        <w:t xml:space="preserve">) </w:t>
      </w:r>
      <w:r>
        <w:rPr>
          <w:rFonts w:ascii="Times New Roman" w:eastAsiaTheme="minorEastAsia" w:hAnsi="Times New Roman" w:hint="cs"/>
          <w:rtl/>
          <w:lang w:bidi="fa-IR"/>
        </w:rPr>
        <w:t xml:space="preserve">مقایسه </w:t>
      </w:r>
      <w:r w:rsidR="003D08DD">
        <w:rPr>
          <w:rFonts w:ascii="Times New Roman" w:eastAsiaTheme="minorEastAsia" w:hAnsi="Times New Roman" w:hint="cs"/>
          <w:rtl/>
          <w:lang w:bidi="fa-IR"/>
        </w:rPr>
        <w:t xml:space="preserve">شدند. نتایج اثر مثبتی که خاک رس با آنتی اکسیدان داخلی </w:t>
      </w:r>
      <w:r w:rsidR="003D08DD">
        <w:rPr>
          <w:rFonts w:ascii="Times New Roman" w:eastAsiaTheme="minorEastAsia" w:hAnsi="Times New Roman"/>
          <w:lang w:bidi="fa-IR"/>
        </w:rPr>
        <w:t>(AO)OM-MMt</w:t>
      </w:r>
      <w:r w:rsidR="003D08DD">
        <w:rPr>
          <w:rFonts w:ascii="Times New Roman" w:eastAsiaTheme="minorEastAsia" w:hAnsi="Times New Roman" w:hint="cs"/>
          <w:rtl/>
          <w:lang w:bidi="fa-IR"/>
        </w:rPr>
        <w:t xml:space="preserve"> از فرآیند شدن مذابی نانوکامپوزیت-خاک رس </w:t>
      </w:r>
      <w:r w:rsidR="003D08DD">
        <w:rPr>
          <w:rFonts w:ascii="Times New Roman" w:eastAsiaTheme="minorEastAsia" w:hAnsi="Times New Roman" w:hint="cs"/>
          <w:rtl/>
          <w:lang w:bidi="fa-IR"/>
        </w:rPr>
        <w:lastRenderedPageBreak/>
        <w:t xml:space="preserve">حاصل می شود را با توجه به افزایش هر دو پایداری نوری و حرارتیشان به طور کلی برجسته می‌سازد. مولکولهای آنتی اکسیدان </w:t>
      </w:r>
      <w:r w:rsidR="00802BCD">
        <w:rPr>
          <w:rFonts w:ascii="Times New Roman" w:eastAsiaTheme="minorEastAsia" w:hAnsi="Times New Roman" w:hint="cs"/>
          <w:rtl/>
          <w:lang w:bidi="fa-IR"/>
        </w:rPr>
        <w:t xml:space="preserve">محکم شده روی خاک رس (در </w:t>
      </w:r>
      <w:r w:rsidR="00802BCD">
        <w:rPr>
          <w:rFonts w:ascii="Times New Roman" w:eastAsiaTheme="minorEastAsia" w:hAnsi="Times New Roman"/>
          <w:lang w:bidi="fa-IR"/>
        </w:rPr>
        <w:t>(AO)OM-MMt</w:t>
      </w:r>
      <w:r w:rsidR="00802BCD">
        <w:rPr>
          <w:rFonts w:ascii="Times New Roman" w:eastAsiaTheme="minorEastAsia" w:hAnsi="Times New Roman" w:hint="cs"/>
          <w:rtl/>
          <w:lang w:bidi="fa-IR"/>
        </w:rPr>
        <w:t>) از امکان حذف و از دست رفتن فیزیکی آنها جلوگیری می‌کند.</w:t>
      </w:r>
      <w:r w:rsidR="00530B9D">
        <w:rPr>
          <w:rFonts w:ascii="Times New Roman" w:eastAsiaTheme="minorEastAsia" w:hAnsi="Times New Roman" w:hint="cs"/>
          <w:rtl/>
          <w:lang w:bidi="fa-IR"/>
        </w:rPr>
        <w:t xml:space="preserve">و دسترسیشان </w:t>
      </w:r>
      <w:r w:rsidR="00802BCD">
        <w:rPr>
          <w:rFonts w:ascii="Times New Roman" w:eastAsiaTheme="minorEastAsia" w:hAnsi="Times New Roman" w:hint="cs"/>
          <w:rtl/>
          <w:lang w:bidi="fa-IR"/>
        </w:rPr>
        <w:t xml:space="preserve">در فصل مشترک </w:t>
      </w:r>
      <w:r w:rsidR="00530B9D">
        <w:rPr>
          <w:rFonts w:ascii="Times New Roman" w:eastAsiaTheme="minorEastAsia" w:hAnsi="Times New Roman" w:hint="cs"/>
          <w:rtl/>
          <w:lang w:bidi="fa-IR"/>
        </w:rPr>
        <w:t>بین ماکرومولکول‌ها و سیلیکات‌ها افزایش می‌یابد.</w:t>
      </w:r>
      <w:r w:rsidR="00DA3873">
        <w:rPr>
          <w:rFonts w:ascii="Times New Roman" w:eastAsiaTheme="minorEastAsia" w:hAnsi="Times New Roman" w:hint="cs"/>
          <w:rtl/>
          <w:lang w:bidi="fa-IR"/>
        </w:rPr>
        <w:t xml:space="preserve"> این، همراه با خیلی خوب جا داده شدن و مورفولوژی ورقه ورقه شدن خاک رس </w:t>
      </w:r>
      <w:r w:rsidR="00875266">
        <w:rPr>
          <w:rFonts w:ascii="Times New Roman" w:eastAsiaTheme="minorEastAsia" w:hAnsi="Times New Roman" w:hint="cs"/>
          <w:rtl/>
          <w:lang w:bidi="fa-IR"/>
        </w:rPr>
        <w:t xml:space="preserve">آنها </w:t>
      </w:r>
      <w:r w:rsidR="00DA3873">
        <w:rPr>
          <w:rFonts w:ascii="Times New Roman" w:eastAsiaTheme="minorEastAsia" w:hAnsi="Times New Roman" w:hint="cs"/>
          <w:rtl/>
          <w:lang w:bidi="fa-IR"/>
        </w:rPr>
        <w:t>سیستم های نانوکامپوزیت</w:t>
      </w:r>
      <w:r w:rsidR="00875266">
        <w:rPr>
          <w:rFonts w:ascii="Times New Roman" w:eastAsiaTheme="minorEastAsia" w:hAnsi="Times New Roman" w:hint="cs"/>
          <w:rtl/>
          <w:lang w:bidi="fa-IR"/>
        </w:rPr>
        <w:t>ی را</w:t>
      </w:r>
      <w:r w:rsidR="00DA3873">
        <w:rPr>
          <w:rFonts w:ascii="Times New Roman" w:eastAsiaTheme="minorEastAsia" w:hAnsi="Times New Roman" w:hint="cs"/>
          <w:rtl/>
          <w:lang w:bidi="fa-IR"/>
        </w:rPr>
        <w:t xml:space="preserve"> </w:t>
      </w:r>
      <w:r w:rsidR="00875266">
        <w:rPr>
          <w:rFonts w:ascii="Times New Roman" w:eastAsiaTheme="minorEastAsia" w:hAnsi="Times New Roman" w:hint="cs"/>
          <w:rtl/>
          <w:lang w:bidi="fa-IR"/>
        </w:rPr>
        <w:t xml:space="preserve">بیان می‌کنند، </w:t>
      </w:r>
      <w:r w:rsidR="00875266">
        <w:rPr>
          <w:rFonts w:ascii="Times New Roman" w:eastAsiaTheme="minorEastAsia" w:hAnsi="Times New Roman" w:hint="cs"/>
          <w:rtl/>
          <w:lang w:bidi="fa-IR"/>
        </w:rPr>
        <w:lastRenderedPageBreak/>
        <w:t>این رویکرد مسیر بسیار مناسبی برای پایداری نانوکامپوزیت‌های پایه الفینی حاوی خاک رس می‌سازد.</w:t>
      </w:r>
    </w:p>
    <w:p w:rsidR="00892FFD" w:rsidRPr="00F93402" w:rsidRDefault="00892FFD" w:rsidP="00A652F3">
      <w:pPr>
        <w:rPr>
          <w:rFonts w:ascii="Times New Roman" w:eastAsiaTheme="minorEastAsia" w:hAnsi="Times New Roman" w:hint="cs"/>
          <w:b/>
          <w:bCs/>
          <w:rtl/>
          <w:lang w:bidi="fa-IR"/>
        </w:rPr>
      </w:pPr>
      <w:r w:rsidRPr="00F93402">
        <w:rPr>
          <w:rFonts w:ascii="Times New Roman" w:eastAsiaTheme="minorEastAsia" w:hAnsi="Times New Roman" w:hint="cs"/>
          <w:b/>
          <w:bCs/>
          <w:rtl/>
          <w:lang w:bidi="fa-IR"/>
        </w:rPr>
        <w:t xml:space="preserve">تقدیر و تشکر </w:t>
      </w:r>
    </w:p>
    <w:p w:rsidR="00F93402" w:rsidRDefault="000D0691" w:rsidP="008150C6">
      <w:pPr>
        <w:rPr>
          <w:rFonts w:ascii="Times New Roman" w:eastAsiaTheme="minorEastAsia" w:hAnsi="Times New Roman"/>
          <w:rtl/>
          <w:lang w:bidi="fa-IR"/>
        </w:rPr>
        <w:sectPr w:rsidR="00F93402" w:rsidSect="00E81C6E">
          <w:type w:val="continuous"/>
          <w:pgSz w:w="12240" w:h="15840"/>
          <w:pgMar w:top="1440" w:right="1440" w:bottom="1440" w:left="1440" w:header="720" w:footer="720" w:gutter="0"/>
          <w:cols w:num="2" w:space="720"/>
          <w:bidi/>
          <w:docGrid w:linePitch="360"/>
        </w:sectPr>
      </w:pPr>
      <w:r>
        <w:rPr>
          <w:rFonts w:ascii="Times New Roman" w:eastAsiaTheme="minorEastAsia" w:hAnsi="Times New Roman" w:hint="cs"/>
          <w:rtl/>
          <w:lang w:bidi="fa-IR"/>
        </w:rPr>
        <w:t xml:space="preserve">این کار توسط حمایت مالی اتحادیه اروپا در زمینه فعالیت مردمی ماری کوری </w:t>
      </w:r>
      <w:r>
        <w:rPr>
          <w:rFonts w:ascii="Times New Roman" w:eastAsiaTheme="minorEastAsia" w:hAnsi="Times New Roman"/>
          <w:lang w:bidi="fa-IR"/>
        </w:rPr>
        <w:t>2011-IEF</w:t>
      </w:r>
      <w:r>
        <w:rPr>
          <w:rFonts w:ascii="Times New Roman" w:eastAsiaTheme="minorEastAsia" w:hAnsi="Times New Roman" w:hint="cs"/>
          <w:rtl/>
          <w:lang w:bidi="fa-IR"/>
        </w:rPr>
        <w:t>، (</w:t>
      </w:r>
      <w:r>
        <w:rPr>
          <w:rFonts w:ascii="Times New Roman" w:eastAsiaTheme="minorEastAsia" w:hAnsi="Times New Roman"/>
          <w:lang w:bidi="fa-IR"/>
        </w:rPr>
        <w:t>N:300302</w:t>
      </w:r>
      <w:r>
        <w:rPr>
          <w:rFonts w:ascii="Times New Roman" w:eastAsiaTheme="minorEastAsia" w:hAnsi="Times New Roman" w:hint="cs"/>
          <w:rtl/>
          <w:lang w:bidi="fa-IR"/>
        </w:rPr>
        <w:t>)، پروژه :</w:t>
      </w:r>
      <w:r>
        <w:rPr>
          <w:rFonts w:ascii="Times New Roman" w:eastAsiaTheme="minorEastAsia" w:hAnsi="Times New Roman"/>
          <w:lang w:bidi="fa-IR"/>
        </w:rPr>
        <w:t>NANOSTAB-GB</w:t>
      </w:r>
      <w:r>
        <w:rPr>
          <w:rFonts w:ascii="Times New Roman" w:eastAsiaTheme="minorEastAsia" w:hAnsi="Times New Roman" w:hint="cs"/>
          <w:rtl/>
          <w:lang w:bidi="fa-IR"/>
        </w:rPr>
        <w:t xml:space="preserve"> </w:t>
      </w:r>
      <w:r>
        <w:rPr>
          <w:rFonts w:ascii="Times New Roman" w:eastAsiaTheme="minorEastAsia" w:hAnsi="Times New Roman" w:cs="Times New Roman" w:hint="cs"/>
          <w:rtl/>
          <w:lang w:bidi="fa-IR"/>
        </w:rPr>
        <w:t>–</w:t>
      </w:r>
      <w:r>
        <w:rPr>
          <w:rFonts w:ascii="Times New Roman" w:eastAsiaTheme="minorEastAsia" w:hAnsi="Times New Roman" w:hint="cs"/>
          <w:rtl/>
          <w:lang w:bidi="fa-IR"/>
        </w:rPr>
        <w:t xml:space="preserve"> ابداع پایدارکننده‌های نانو برای نانوکامپوزیت پلاستیک‌های زیستی سبز انجام گرفته است.</w:t>
      </w:r>
    </w:p>
    <w:p w:rsidR="007D6899" w:rsidRDefault="00FF124C" w:rsidP="007D6899">
      <w:pPr>
        <w:rPr>
          <w:rFonts w:ascii="Times New Roman" w:eastAsiaTheme="minorEastAsia" w:hAnsi="Times New Roman"/>
          <w:rtl/>
          <w:lang w:bidi="fa-IR"/>
        </w:rPr>
      </w:pPr>
      <w:r>
        <w:rPr>
          <w:rFonts w:ascii="Times New Roman" w:eastAsiaTheme="minorEastAsia" w:hAnsi="Times New Roman" w:hint="cs"/>
          <w:rtl/>
          <w:lang w:bidi="fa-IR"/>
        </w:rPr>
        <w:lastRenderedPageBreak/>
        <w:t>شکل 1</w:t>
      </w:r>
      <w:bookmarkStart w:id="0" w:name="_GoBack"/>
      <w:bookmarkEnd w:id="0"/>
      <w:r w:rsidR="007D6899">
        <w:rPr>
          <w:rFonts w:ascii="Times New Roman" w:eastAsiaTheme="minorEastAsia" w:hAnsi="Times New Roman" w:hint="cs"/>
          <w:rtl/>
          <w:lang w:bidi="fa-IR"/>
        </w:rPr>
        <w:t xml:space="preserve">: پروتکل شیمیایی دو مرحله ایی برای تولید </w:t>
      </w:r>
      <w:r w:rsidR="007D6899">
        <w:rPr>
          <w:rFonts w:ascii="Times New Roman" w:eastAsiaTheme="minorEastAsia" w:hAnsi="Times New Roman"/>
          <w:lang w:bidi="fa-IR"/>
        </w:rPr>
        <w:t>(AO)OM-MMt</w:t>
      </w:r>
    </w:p>
    <w:p w:rsidR="007D6899" w:rsidRDefault="007D6899" w:rsidP="007D6899">
      <w:pPr>
        <w:rPr>
          <w:rFonts w:ascii="Times New Roman" w:eastAsiaTheme="minorEastAsia" w:hAnsi="Times New Roman" w:hint="cs"/>
          <w:rtl/>
          <w:lang w:bidi="fa-IR"/>
        </w:rPr>
      </w:pPr>
      <w:r>
        <w:rPr>
          <w:rFonts w:ascii="Times New Roman" w:eastAsiaTheme="minorEastAsia" w:hAnsi="Times New Roman" w:hint="cs"/>
          <w:rtl/>
          <w:lang w:bidi="fa-IR"/>
        </w:rPr>
        <w:t xml:space="preserve">پروتکل شیمیایی مرحله اول </w:t>
      </w:r>
      <w:r>
        <w:rPr>
          <w:rFonts w:ascii="Times New Roman" w:eastAsiaTheme="minorEastAsia" w:hAnsi="Times New Roman" w:cs="Times New Roman" w:hint="cs"/>
          <w:rtl/>
          <w:lang w:bidi="fa-IR"/>
        </w:rPr>
        <w:t>–</w:t>
      </w:r>
      <w:r>
        <w:rPr>
          <w:rFonts w:ascii="Times New Roman" w:eastAsiaTheme="minorEastAsia" w:hAnsi="Times New Roman" w:hint="cs"/>
          <w:rtl/>
          <w:lang w:bidi="fa-IR"/>
        </w:rPr>
        <w:t xml:space="preserve"> </w:t>
      </w:r>
      <w:r>
        <w:rPr>
          <w:rFonts w:ascii="Times New Roman" w:eastAsiaTheme="minorEastAsia" w:hAnsi="Times New Roman"/>
          <w:lang w:bidi="fa-IR"/>
        </w:rPr>
        <w:t>OM</w:t>
      </w:r>
      <w:r>
        <w:rPr>
          <w:rFonts w:ascii="Times New Roman" w:eastAsiaTheme="minorEastAsia" w:hAnsi="Times New Roman" w:hint="cs"/>
          <w:rtl/>
          <w:lang w:bidi="fa-IR"/>
        </w:rPr>
        <w:t xml:space="preserve"> نمک چهارظرفیتی آمونیوم </w:t>
      </w:r>
      <w:r>
        <w:rPr>
          <w:rFonts w:ascii="Times New Roman" w:eastAsiaTheme="minorEastAsia" w:hAnsi="Times New Roman" w:cs="Times New Roman" w:hint="cs"/>
          <w:rtl/>
          <w:lang w:bidi="fa-IR"/>
        </w:rPr>
        <w:t>–</w:t>
      </w:r>
      <w:r>
        <w:rPr>
          <w:rFonts w:ascii="Times New Roman" w:eastAsiaTheme="minorEastAsia" w:hAnsi="Times New Roman" w:hint="cs"/>
          <w:rtl/>
          <w:lang w:bidi="fa-IR"/>
        </w:rPr>
        <w:t xml:space="preserve"> </w:t>
      </w:r>
      <w:r>
        <w:rPr>
          <w:rFonts w:ascii="Times New Roman" w:eastAsiaTheme="minorEastAsia" w:hAnsi="Times New Roman"/>
          <w:lang w:bidi="fa-IR"/>
        </w:rPr>
        <w:t>AO</w:t>
      </w:r>
      <w:r>
        <w:rPr>
          <w:rFonts w:ascii="Times New Roman" w:eastAsiaTheme="minorEastAsia" w:hAnsi="Times New Roman" w:hint="cs"/>
          <w:rtl/>
          <w:lang w:bidi="fa-IR"/>
        </w:rPr>
        <w:t xml:space="preserve"> فنل تاخیرانداز </w:t>
      </w:r>
    </w:p>
    <w:p w:rsidR="007D6899" w:rsidRDefault="007D6899" w:rsidP="007D6899">
      <w:pPr>
        <w:rPr>
          <w:rFonts w:ascii="Times New Roman" w:eastAsiaTheme="minorEastAsia" w:hAnsi="Times New Roman"/>
          <w:lang w:bidi="fa-IR"/>
        </w:rPr>
      </w:pPr>
      <w:r>
        <w:rPr>
          <w:rFonts w:ascii="Times New Roman" w:eastAsiaTheme="minorEastAsia" w:hAnsi="Times New Roman" w:hint="cs"/>
          <w:rtl/>
          <w:lang w:bidi="fa-IR"/>
        </w:rPr>
        <w:t xml:space="preserve">پروتکل شیمیایی مرحله دوم </w:t>
      </w:r>
      <w:r>
        <w:rPr>
          <w:rFonts w:ascii="Times New Roman" w:eastAsiaTheme="minorEastAsia" w:hAnsi="Times New Roman" w:cs="Times New Roman" w:hint="cs"/>
          <w:rtl/>
          <w:lang w:bidi="fa-IR"/>
        </w:rPr>
        <w:t>–</w:t>
      </w:r>
      <w:r>
        <w:rPr>
          <w:rFonts w:ascii="Times New Roman" w:eastAsiaTheme="minorEastAsia" w:hAnsi="Times New Roman" w:hint="cs"/>
          <w:rtl/>
          <w:lang w:bidi="fa-IR"/>
        </w:rPr>
        <w:t xml:space="preserve"> جاییکه یا </w:t>
      </w:r>
      <w:r>
        <w:rPr>
          <w:rFonts w:ascii="Times New Roman" w:eastAsiaTheme="minorEastAsia" w:hAnsi="Times New Roman"/>
          <w:lang w:bidi="fa-IR"/>
        </w:rPr>
        <w:t xml:space="preserve"> R’= (AO)OM-1 (AO)OM-MMt</w:t>
      </w:r>
    </w:p>
    <w:p w:rsidR="007D6899" w:rsidRDefault="007D6899" w:rsidP="007D6899">
      <w:pPr>
        <w:rPr>
          <w:rFonts w:ascii="Times New Roman" w:eastAsiaTheme="minorEastAsia" w:hAnsi="Times New Roman"/>
          <w:rtl/>
          <w:lang w:bidi="fa-IR"/>
        </w:rPr>
      </w:pPr>
      <w:r>
        <w:rPr>
          <w:rFonts w:ascii="Times New Roman" w:eastAsiaTheme="minorEastAsia" w:hAnsi="Times New Roman" w:hint="cs"/>
          <w:rtl/>
          <w:lang w:bidi="fa-IR"/>
        </w:rPr>
        <w:t xml:space="preserve">جدول یک : ترکیب </w:t>
      </w:r>
      <w:r w:rsidR="003A0D24">
        <w:rPr>
          <w:rFonts w:ascii="Times New Roman" w:eastAsiaTheme="minorEastAsia" w:hAnsi="Times New Roman" w:hint="cs"/>
          <w:rtl/>
          <w:lang w:bidi="fa-IR"/>
        </w:rPr>
        <w:t xml:space="preserve">فرمول بندی شده سیستم ها بر پایه </w:t>
      </w:r>
      <w:r w:rsidR="003A0D24">
        <w:rPr>
          <w:rFonts w:ascii="Times New Roman" w:eastAsiaTheme="minorEastAsia" w:hAnsi="Times New Roman"/>
          <w:lang w:bidi="fa-IR"/>
        </w:rPr>
        <w:t>PE</w:t>
      </w:r>
      <w:r w:rsidR="003A0D24">
        <w:rPr>
          <w:rFonts w:ascii="Times New Roman" w:eastAsiaTheme="minorEastAsia" w:hAnsi="Times New Roman" w:hint="cs"/>
          <w:rtl/>
          <w:lang w:bidi="fa-IR"/>
        </w:rPr>
        <w:t xml:space="preserve"> و </w:t>
      </w:r>
      <w:r w:rsidR="003A0D24">
        <w:rPr>
          <w:rFonts w:ascii="Times New Roman" w:eastAsiaTheme="minorEastAsia" w:hAnsi="Times New Roman"/>
          <w:lang w:bidi="fa-IR"/>
        </w:rPr>
        <w:t>PEgMA</w:t>
      </w:r>
    </w:p>
    <w:p w:rsidR="003A0D24" w:rsidRDefault="007769F5" w:rsidP="007D6899">
      <w:pPr>
        <w:rPr>
          <w:rFonts w:ascii="Times New Roman" w:eastAsiaTheme="minorEastAsia" w:hAnsi="Times New Roman"/>
          <w:rtl/>
          <w:lang w:bidi="fa-IR"/>
        </w:rPr>
      </w:pPr>
      <w:r>
        <w:rPr>
          <w:rFonts w:ascii="Times New Roman" w:eastAsiaTheme="minorEastAsia" w:hAnsi="Times New Roman" w:hint="cs"/>
          <w:rtl/>
          <w:lang w:bidi="fa-IR"/>
        </w:rPr>
        <w:t xml:space="preserve">شکل 2 الگوهای پراش اشعه </w:t>
      </w:r>
      <w:r>
        <w:rPr>
          <w:rFonts w:ascii="Times New Roman" w:eastAsiaTheme="minorEastAsia" w:hAnsi="Times New Roman"/>
          <w:lang w:bidi="fa-IR"/>
        </w:rPr>
        <w:t>X</w:t>
      </w:r>
      <w:r>
        <w:rPr>
          <w:rFonts w:ascii="Times New Roman" w:eastAsiaTheme="minorEastAsia" w:hAnsi="Times New Roman" w:hint="cs"/>
          <w:rtl/>
          <w:lang w:bidi="fa-IR"/>
        </w:rPr>
        <w:t xml:space="preserve"> برای نمونه‌های نانوکامپوزیتی برپایه (</w:t>
      </w:r>
      <w:r>
        <w:rPr>
          <w:rFonts w:ascii="Times New Roman" w:eastAsiaTheme="minorEastAsia" w:hAnsi="Times New Roman"/>
          <w:lang w:bidi="fa-IR"/>
        </w:rPr>
        <w:t>a</w:t>
      </w:r>
      <w:r>
        <w:rPr>
          <w:rFonts w:ascii="Times New Roman" w:eastAsiaTheme="minorEastAsia" w:hAnsi="Times New Roman" w:hint="cs"/>
          <w:rtl/>
          <w:lang w:bidi="fa-IR"/>
        </w:rPr>
        <w:t xml:space="preserve">) </w:t>
      </w:r>
      <w:r>
        <w:rPr>
          <w:rFonts w:ascii="Times New Roman" w:eastAsiaTheme="minorEastAsia" w:hAnsi="Times New Roman"/>
          <w:lang w:bidi="fa-IR"/>
        </w:rPr>
        <w:t>PE</w:t>
      </w:r>
      <w:r>
        <w:rPr>
          <w:rFonts w:ascii="Times New Roman" w:eastAsiaTheme="minorEastAsia" w:hAnsi="Times New Roman" w:hint="cs"/>
          <w:rtl/>
          <w:lang w:bidi="fa-IR"/>
        </w:rPr>
        <w:t xml:space="preserve"> و (</w:t>
      </w:r>
      <w:r>
        <w:rPr>
          <w:rFonts w:ascii="Times New Roman" w:eastAsiaTheme="minorEastAsia" w:hAnsi="Times New Roman"/>
          <w:lang w:bidi="fa-IR"/>
        </w:rPr>
        <w:t>b</w:t>
      </w:r>
      <w:r>
        <w:rPr>
          <w:rFonts w:ascii="Times New Roman" w:eastAsiaTheme="minorEastAsia" w:hAnsi="Times New Roman" w:hint="cs"/>
          <w:rtl/>
          <w:lang w:bidi="fa-IR"/>
        </w:rPr>
        <w:t xml:space="preserve">) </w:t>
      </w:r>
      <w:r>
        <w:rPr>
          <w:rFonts w:ascii="Times New Roman" w:eastAsiaTheme="minorEastAsia" w:hAnsi="Times New Roman"/>
          <w:lang w:bidi="fa-IR"/>
        </w:rPr>
        <w:t>PEgMA</w:t>
      </w:r>
    </w:p>
    <w:p w:rsidR="007769F5" w:rsidRDefault="00E554C6" w:rsidP="007D6899">
      <w:pPr>
        <w:rPr>
          <w:rFonts w:ascii="Times New Roman" w:eastAsiaTheme="minorEastAsia" w:hAnsi="Times New Roman"/>
          <w:lang w:bidi="fa-IR"/>
        </w:rPr>
      </w:pPr>
      <w:r>
        <w:rPr>
          <w:rFonts w:ascii="Times New Roman" w:eastAsiaTheme="minorEastAsia" w:hAnsi="Times New Roman" w:hint="cs"/>
          <w:rtl/>
          <w:lang w:bidi="fa-IR"/>
        </w:rPr>
        <w:t xml:space="preserve">شکل 3 میکرو تصاویر الکترون میکروسکوپی روبشی برای ماتریس های نمونه‌های نانوکامپوزیتی برپایه </w:t>
      </w:r>
      <w:r>
        <w:rPr>
          <w:rFonts w:ascii="Times New Roman" w:eastAsiaTheme="minorEastAsia" w:hAnsi="Times New Roman"/>
          <w:lang w:bidi="fa-IR"/>
        </w:rPr>
        <w:t>PE</w:t>
      </w:r>
      <w:r>
        <w:rPr>
          <w:rFonts w:ascii="Times New Roman" w:eastAsiaTheme="minorEastAsia" w:hAnsi="Times New Roman" w:hint="cs"/>
          <w:rtl/>
          <w:lang w:bidi="fa-IR"/>
        </w:rPr>
        <w:t xml:space="preserve"> و </w:t>
      </w:r>
      <w:r>
        <w:rPr>
          <w:rFonts w:ascii="Times New Roman" w:eastAsiaTheme="minorEastAsia" w:hAnsi="Times New Roman"/>
          <w:lang w:bidi="fa-IR"/>
        </w:rPr>
        <w:t>PEgMA</w:t>
      </w:r>
    </w:p>
    <w:p w:rsidR="00E554C6" w:rsidRDefault="00E554C6" w:rsidP="007D6899">
      <w:pPr>
        <w:rPr>
          <w:rFonts w:ascii="Times New Roman" w:eastAsiaTheme="minorEastAsia" w:hAnsi="Times New Roman"/>
          <w:lang w:bidi="fa-IR"/>
        </w:rPr>
      </w:pPr>
      <w:r>
        <w:rPr>
          <w:rFonts w:ascii="Times New Roman" w:eastAsiaTheme="minorEastAsia" w:hAnsi="Times New Roman" w:hint="cs"/>
          <w:rtl/>
          <w:lang w:bidi="fa-IR"/>
        </w:rPr>
        <w:t xml:space="preserve">شکل 4 میکروتصاویر میکروسکوپ الکرتونی انتقالی </w:t>
      </w:r>
      <w:r>
        <w:rPr>
          <w:rFonts w:ascii="Times New Roman" w:eastAsiaTheme="minorEastAsia" w:hAnsi="Times New Roman"/>
          <w:lang w:bidi="fa-IR"/>
        </w:rPr>
        <w:t>PE/(AO)OM-MMt</w:t>
      </w:r>
      <w:r>
        <w:rPr>
          <w:rFonts w:ascii="Times New Roman" w:eastAsiaTheme="minorEastAsia" w:hAnsi="Times New Roman" w:hint="cs"/>
          <w:rtl/>
          <w:lang w:bidi="fa-IR"/>
        </w:rPr>
        <w:t xml:space="preserve"> و </w:t>
      </w:r>
      <w:r>
        <w:rPr>
          <w:rFonts w:ascii="Times New Roman" w:eastAsiaTheme="minorEastAsia" w:hAnsi="Times New Roman"/>
          <w:lang w:bidi="fa-IR"/>
        </w:rPr>
        <w:t>PEgMA/(AO)OM-MMt</w:t>
      </w:r>
    </w:p>
    <w:p w:rsidR="00E554C6" w:rsidRDefault="000E2A08" w:rsidP="0052206E">
      <w:pPr>
        <w:rPr>
          <w:rFonts w:ascii="Times New Roman" w:eastAsiaTheme="minorEastAsia" w:hAnsi="Times New Roman"/>
          <w:lang w:bidi="fa-IR"/>
        </w:rPr>
      </w:pPr>
      <w:r>
        <w:rPr>
          <w:rFonts w:ascii="Times New Roman" w:eastAsiaTheme="minorEastAsia" w:hAnsi="Times New Roman" w:hint="cs"/>
          <w:rtl/>
          <w:lang w:bidi="fa-IR"/>
        </w:rPr>
        <w:t>شکل 5 نمودارهای ویسکوزیته و مدول ذخیره (</w:t>
      </w:r>
      <w:r>
        <w:rPr>
          <w:rFonts w:ascii="Times New Roman" w:eastAsiaTheme="minorEastAsia" w:hAnsi="Times New Roman"/>
          <w:lang w:bidi="fa-IR"/>
        </w:rPr>
        <w:t>G’</w:t>
      </w:r>
      <w:r>
        <w:rPr>
          <w:rFonts w:ascii="Times New Roman" w:eastAsiaTheme="minorEastAsia" w:hAnsi="Times New Roman" w:hint="cs"/>
          <w:rtl/>
          <w:lang w:bidi="fa-IR"/>
        </w:rPr>
        <w:t>) و اتلاف (</w:t>
      </w:r>
      <w:r>
        <w:rPr>
          <w:rFonts w:ascii="Times New Roman" w:eastAsiaTheme="minorEastAsia" w:hAnsi="Times New Roman"/>
          <w:lang w:bidi="fa-IR"/>
        </w:rPr>
        <w:t>G”</w:t>
      </w:r>
      <w:r>
        <w:rPr>
          <w:rFonts w:ascii="Times New Roman" w:eastAsiaTheme="minorEastAsia" w:hAnsi="Times New Roman" w:hint="cs"/>
          <w:rtl/>
          <w:lang w:bidi="fa-IR"/>
        </w:rPr>
        <w:t>) نمونه‌های نانوکامپوزیتی (</w:t>
      </w:r>
      <w:r>
        <w:rPr>
          <w:rFonts w:ascii="Times New Roman" w:eastAsiaTheme="minorEastAsia" w:hAnsi="Times New Roman"/>
          <w:lang w:bidi="fa-IR"/>
        </w:rPr>
        <w:t>a-b</w:t>
      </w:r>
      <w:r>
        <w:rPr>
          <w:rFonts w:ascii="Times New Roman" w:eastAsiaTheme="minorEastAsia" w:hAnsi="Times New Roman" w:hint="cs"/>
          <w:rtl/>
          <w:lang w:bidi="fa-IR"/>
        </w:rPr>
        <w:t xml:space="preserve"> )</w:t>
      </w:r>
      <w:r>
        <w:rPr>
          <w:rFonts w:ascii="Times New Roman" w:eastAsiaTheme="minorEastAsia" w:hAnsi="Times New Roman"/>
          <w:lang w:bidi="fa-IR"/>
        </w:rPr>
        <w:t>PE</w:t>
      </w:r>
      <w:r>
        <w:rPr>
          <w:rFonts w:ascii="Times New Roman" w:eastAsiaTheme="minorEastAsia" w:hAnsi="Times New Roman" w:hint="cs"/>
          <w:rtl/>
          <w:lang w:bidi="fa-IR"/>
        </w:rPr>
        <w:t xml:space="preserve"> و </w:t>
      </w:r>
      <w:r>
        <w:rPr>
          <w:rFonts w:ascii="Times New Roman" w:eastAsiaTheme="minorEastAsia" w:hAnsi="Times New Roman"/>
          <w:lang w:bidi="fa-IR"/>
        </w:rPr>
        <w:t>PEgMA (c-d)</w:t>
      </w:r>
    </w:p>
    <w:p w:rsidR="0052206E" w:rsidRDefault="0051040A" w:rsidP="0052206E">
      <w:pPr>
        <w:rPr>
          <w:rFonts w:ascii="Times New Roman" w:eastAsiaTheme="minorEastAsia" w:hAnsi="Times New Roman"/>
          <w:lang w:bidi="fa-IR"/>
        </w:rPr>
      </w:pPr>
      <w:r>
        <w:rPr>
          <w:rFonts w:ascii="Times New Roman" w:eastAsiaTheme="minorEastAsia" w:hAnsi="Times New Roman" w:hint="cs"/>
          <w:rtl/>
          <w:lang w:bidi="fa-IR"/>
        </w:rPr>
        <w:t xml:space="preserve">نانوکامپوزیتها بر پایه </w:t>
      </w:r>
      <w:r>
        <w:rPr>
          <w:rFonts w:ascii="Times New Roman" w:eastAsiaTheme="minorEastAsia" w:hAnsi="Times New Roman"/>
          <w:lang w:bidi="fa-IR"/>
        </w:rPr>
        <w:t>PE</w:t>
      </w:r>
      <w:r>
        <w:rPr>
          <w:rFonts w:ascii="Times New Roman" w:eastAsiaTheme="minorEastAsia" w:hAnsi="Times New Roman" w:hint="cs"/>
          <w:rtl/>
          <w:lang w:bidi="fa-IR"/>
        </w:rPr>
        <w:t xml:space="preserve"> </w:t>
      </w:r>
      <w:r>
        <w:rPr>
          <w:rFonts w:ascii="Times New Roman" w:eastAsiaTheme="minorEastAsia" w:hAnsi="Times New Roman" w:cs="Times New Roman" w:hint="cs"/>
          <w:rtl/>
          <w:lang w:bidi="fa-IR"/>
        </w:rPr>
        <w:t>–</w:t>
      </w:r>
      <w:r>
        <w:rPr>
          <w:rFonts w:ascii="Times New Roman" w:eastAsiaTheme="minorEastAsia" w:hAnsi="Times New Roman" w:hint="cs"/>
          <w:rtl/>
          <w:lang w:bidi="fa-IR"/>
        </w:rPr>
        <w:t xml:space="preserve"> نانوکامپوزیتها بر پایه </w:t>
      </w:r>
      <w:r>
        <w:rPr>
          <w:rFonts w:ascii="Times New Roman" w:eastAsiaTheme="minorEastAsia" w:hAnsi="Times New Roman"/>
          <w:lang w:bidi="fa-IR"/>
        </w:rPr>
        <w:t>PEgMA</w:t>
      </w:r>
    </w:p>
    <w:p w:rsidR="0051040A" w:rsidRDefault="00810C01" w:rsidP="005C32CF">
      <w:pPr>
        <w:rPr>
          <w:rFonts w:ascii="Times New Roman" w:eastAsiaTheme="minorEastAsia" w:hAnsi="Times New Roman"/>
          <w:rtl/>
          <w:lang w:bidi="fa-IR"/>
        </w:rPr>
      </w:pPr>
      <w:r>
        <w:rPr>
          <w:rFonts w:ascii="Times New Roman" w:eastAsiaTheme="minorEastAsia" w:hAnsi="Times New Roman" w:hint="cs"/>
          <w:rtl/>
          <w:lang w:bidi="fa-IR"/>
        </w:rPr>
        <w:t>جدول 2 : دمای ذوب (</w:t>
      </w:r>
      <w:r>
        <w:rPr>
          <w:rFonts w:ascii="Times New Roman" w:eastAsiaTheme="minorEastAsia" w:hAnsi="Times New Roman"/>
          <w:lang w:bidi="fa-IR"/>
        </w:rPr>
        <w:t>T</w:t>
      </w:r>
      <w:r>
        <w:rPr>
          <w:rFonts w:ascii="Times New Roman" w:eastAsiaTheme="minorEastAsia" w:hAnsi="Times New Roman"/>
          <w:vertAlign w:val="subscript"/>
          <w:lang w:bidi="fa-IR"/>
        </w:rPr>
        <w:t>m</w:t>
      </w:r>
      <w:r>
        <w:rPr>
          <w:rFonts w:ascii="Times New Roman" w:eastAsiaTheme="minorEastAsia" w:hAnsi="Times New Roman" w:hint="cs"/>
          <w:rtl/>
          <w:lang w:bidi="fa-IR"/>
        </w:rPr>
        <w:t xml:space="preserve">) و آنتالپی ذوب </w:t>
      </w:r>
      <w:r>
        <w:rPr>
          <w:rFonts w:ascii="Times New Roman" w:eastAsiaTheme="minorEastAsia" w:hAnsi="Times New Roman"/>
          <w:lang w:bidi="fa-IR"/>
        </w:rPr>
        <w:t>(</w:t>
      </w:r>
      <w:r>
        <w:rPr>
          <w:rFonts w:ascii="Times New Roman" w:eastAsiaTheme="minorEastAsia" w:hAnsi="Times New Roman" w:cs="Times New Roman"/>
          <w:lang w:bidi="fa-IR"/>
        </w:rPr>
        <w:t>Δ</w:t>
      </w:r>
      <w:r>
        <w:rPr>
          <w:rFonts w:ascii="Times New Roman" w:eastAsiaTheme="minorEastAsia" w:hAnsi="Times New Roman"/>
          <w:lang w:bidi="fa-IR"/>
        </w:rPr>
        <w:t>H</w:t>
      </w:r>
      <w:r>
        <w:rPr>
          <w:rFonts w:ascii="Times New Roman" w:eastAsiaTheme="minorEastAsia" w:hAnsi="Times New Roman"/>
          <w:vertAlign w:val="subscript"/>
          <w:lang w:bidi="fa-IR"/>
        </w:rPr>
        <w:t>m</w:t>
      </w:r>
      <w:r>
        <w:rPr>
          <w:rFonts w:ascii="Times New Roman" w:eastAsiaTheme="minorEastAsia" w:hAnsi="Times New Roman"/>
          <w:lang w:bidi="fa-IR"/>
        </w:rPr>
        <w:t>)</w:t>
      </w:r>
      <w:r>
        <w:rPr>
          <w:rFonts w:ascii="Times New Roman" w:eastAsiaTheme="minorEastAsia" w:hAnsi="Times New Roman" w:hint="cs"/>
          <w:rtl/>
          <w:lang w:bidi="fa-IR"/>
        </w:rPr>
        <w:t>، نسبت به روبش دوم حرارتی از تجزیه و تحلیل گرماسنج روبشی تفاضلی، برای ماتریس‌های خالص و بررسی تمام نانوکامپوزیت‌ها</w:t>
      </w:r>
    </w:p>
    <w:p w:rsidR="005C32CF" w:rsidRDefault="005C32CF" w:rsidP="005C32CF">
      <w:pPr>
        <w:rPr>
          <w:rFonts w:ascii="Times New Roman" w:eastAsiaTheme="minorEastAsia" w:hAnsi="Times New Roman"/>
          <w:rtl/>
          <w:lang w:bidi="fa-IR"/>
        </w:rPr>
      </w:pPr>
      <w:r>
        <w:rPr>
          <w:rFonts w:ascii="Times New Roman" w:eastAsiaTheme="minorEastAsia" w:hAnsi="Times New Roman" w:hint="cs"/>
          <w:rtl/>
          <w:lang w:bidi="fa-IR"/>
        </w:rPr>
        <w:t>شکل 6 : ردیابی گرماسنج روبشی تفاضلی (روبش حرارتی دوم) ماتریس‌های خالص و نمونه‌های نانوکامپوزیتی برپایه (</w:t>
      </w:r>
      <w:r>
        <w:rPr>
          <w:rFonts w:ascii="Times New Roman" w:eastAsiaTheme="minorEastAsia" w:hAnsi="Times New Roman"/>
          <w:lang w:bidi="fa-IR"/>
        </w:rPr>
        <w:t>a</w:t>
      </w:r>
      <w:r>
        <w:rPr>
          <w:rFonts w:ascii="Times New Roman" w:eastAsiaTheme="minorEastAsia" w:hAnsi="Times New Roman" w:hint="cs"/>
          <w:rtl/>
          <w:lang w:bidi="fa-IR"/>
        </w:rPr>
        <w:t xml:space="preserve">) </w:t>
      </w:r>
      <w:r>
        <w:rPr>
          <w:rFonts w:ascii="Times New Roman" w:eastAsiaTheme="minorEastAsia" w:hAnsi="Times New Roman"/>
          <w:lang w:bidi="fa-IR"/>
        </w:rPr>
        <w:t>PE</w:t>
      </w:r>
      <w:r>
        <w:rPr>
          <w:rFonts w:ascii="Times New Roman" w:eastAsiaTheme="minorEastAsia" w:hAnsi="Times New Roman" w:hint="cs"/>
          <w:rtl/>
          <w:lang w:bidi="fa-IR"/>
        </w:rPr>
        <w:t xml:space="preserve"> و (</w:t>
      </w:r>
      <w:r>
        <w:rPr>
          <w:rFonts w:ascii="Times New Roman" w:eastAsiaTheme="minorEastAsia" w:hAnsi="Times New Roman"/>
          <w:lang w:bidi="fa-IR"/>
        </w:rPr>
        <w:t>b</w:t>
      </w:r>
      <w:r>
        <w:rPr>
          <w:rFonts w:ascii="Times New Roman" w:eastAsiaTheme="minorEastAsia" w:hAnsi="Times New Roman" w:hint="cs"/>
          <w:rtl/>
          <w:lang w:bidi="fa-IR"/>
        </w:rPr>
        <w:t xml:space="preserve">) </w:t>
      </w:r>
      <w:r>
        <w:rPr>
          <w:rFonts w:ascii="Times New Roman" w:eastAsiaTheme="minorEastAsia" w:hAnsi="Times New Roman"/>
          <w:lang w:bidi="fa-IR"/>
        </w:rPr>
        <w:t>PEgMA</w:t>
      </w:r>
    </w:p>
    <w:p w:rsidR="00F12537" w:rsidRDefault="00F12537" w:rsidP="005C32CF">
      <w:pPr>
        <w:rPr>
          <w:rFonts w:ascii="Times New Roman" w:eastAsiaTheme="minorEastAsia" w:hAnsi="Times New Roman" w:hint="cs"/>
          <w:rtl/>
          <w:lang w:bidi="fa-IR"/>
        </w:rPr>
      </w:pPr>
      <w:r>
        <w:rPr>
          <w:rFonts w:ascii="Times New Roman" w:eastAsiaTheme="minorEastAsia" w:hAnsi="Times New Roman" w:hint="cs"/>
          <w:rtl/>
          <w:lang w:bidi="fa-IR"/>
        </w:rPr>
        <w:t xml:space="preserve">شکل 7 : طیف </w:t>
      </w:r>
      <w:r w:rsidR="0078752A">
        <w:rPr>
          <w:rFonts w:ascii="Times New Roman" w:eastAsiaTheme="minorEastAsia" w:hAnsi="Times New Roman"/>
          <w:lang w:bidi="fa-IR"/>
        </w:rPr>
        <w:t>FTIR</w:t>
      </w:r>
      <w:r w:rsidR="0078752A">
        <w:rPr>
          <w:rFonts w:ascii="Times New Roman" w:eastAsiaTheme="minorEastAsia" w:hAnsi="Times New Roman" w:hint="cs"/>
          <w:rtl/>
          <w:lang w:bidi="fa-IR"/>
        </w:rPr>
        <w:t xml:space="preserve"> </w:t>
      </w:r>
      <w:r w:rsidR="0078752A">
        <w:rPr>
          <w:rFonts w:ascii="Times New Roman" w:eastAsiaTheme="minorEastAsia" w:hAnsi="Times New Roman"/>
          <w:lang w:bidi="fa-IR"/>
        </w:rPr>
        <w:t>(a)</w:t>
      </w:r>
      <w:r w:rsidR="0078752A">
        <w:rPr>
          <w:rFonts w:ascii="Times New Roman" w:eastAsiaTheme="minorEastAsia" w:hAnsi="Times New Roman" w:hint="cs"/>
          <w:rtl/>
          <w:lang w:bidi="fa-IR"/>
        </w:rPr>
        <w:t xml:space="preserve"> </w:t>
      </w:r>
      <w:r w:rsidR="0078752A">
        <w:rPr>
          <w:rFonts w:ascii="Times New Roman" w:eastAsiaTheme="minorEastAsia" w:hAnsi="Times New Roman"/>
          <w:lang w:bidi="fa-IR"/>
        </w:rPr>
        <w:t>(d),PE/(AO)OM-MMt (c),PE/OM-MMt (b),PE</w:t>
      </w:r>
      <w:r w:rsidR="0078752A">
        <w:rPr>
          <w:rFonts w:ascii="Times New Roman" w:eastAsiaTheme="minorEastAsia" w:hAnsi="Times New Roman" w:hint="cs"/>
          <w:rtl/>
          <w:lang w:bidi="fa-IR"/>
        </w:rPr>
        <w:t xml:space="preserve"> شاخص کربونیل همه نمونههای بررسی شده به عنوان تابعی از زمان اکسایش حرارتی</w:t>
      </w:r>
    </w:p>
    <w:p w:rsidR="0078752A" w:rsidRDefault="00652558" w:rsidP="005C32CF">
      <w:pPr>
        <w:rPr>
          <w:rFonts w:ascii="Times New Roman" w:eastAsiaTheme="minorEastAsia" w:hAnsi="Times New Roman"/>
          <w:lang w:bidi="fa-IR"/>
        </w:rPr>
      </w:pPr>
      <w:r>
        <w:rPr>
          <w:rFonts w:ascii="Times New Roman" w:eastAsiaTheme="minorEastAsia" w:hAnsi="Times New Roman" w:hint="cs"/>
          <w:rtl/>
          <w:lang w:bidi="fa-IR"/>
        </w:rPr>
        <w:t xml:space="preserve">شکل 8 طیف </w:t>
      </w:r>
      <w:r>
        <w:rPr>
          <w:rFonts w:ascii="Times New Roman" w:eastAsiaTheme="minorEastAsia" w:hAnsi="Times New Roman"/>
          <w:lang w:bidi="fa-IR"/>
        </w:rPr>
        <w:t>FTIR</w:t>
      </w:r>
      <w:r>
        <w:rPr>
          <w:rFonts w:ascii="Times New Roman" w:eastAsiaTheme="minorEastAsia" w:hAnsi="Times New Roman" w:hint="cs"/>
          <w:rtl/>
          <w:lang w:bidi="fa-IR"/>
        </w:rPr>
        <w:t xml:space="preserve"> </w:t>
      </w:r>
      <w:r>
        <w:rPr>
          <w:rFonts w:ascii="Times New Roman" w:eastAsiaTheme="minorEastAsia" w:hAnsi="Times New Roman"/>
          <w:lang w:bidi="fa-IR"/>
        </w:rPr>
        <w:t>PEgMA (a)</w:t>
      </w:r>
      <w:r>
        <w:rPr>
          <w:rFonts w:ascii="Times New Roman" w:eastAsiaTheme="minorEastAsia" w:hAnsi="Times New Roman" w:hint="cs"/>
          <w:rtl/>
          <w:lang w:bidi="fa-IR"/>
        </w:rPr>
        <w:t xml:space="preserve"> و </w:t>
      </w:r>
      <w:r>
        <w:rPr>
          <w:rFonts w:ascii="Times New Roman" w:eastAsiaTheme="minorEastAsia" w:hAnsi="Times New Roman"/>
          <w:lang w:bidi="fa-IR"/>
        </w:rPr>
        <w:t>(b)</w:t>
      </w:r>
      <w:r>
        <w:rPr>
          <w:rFonts w:ascii="Times New Roman" w:eastAsiaTheme="minorEastAsia" w:hAnsi="Times New Roman" w:hint="cs"/>
          <w:rtl/>
          <w:lang w:bidi="fa-IR"/>
        </w:rPr>
        <w:t xml:space="preserve"> </w:t>
      </w:r>
      <w:r>
        <w:rPr>
          <w:rFonts w:ascii="Times New Roman" w:eastAsiaTheme="minorEastAsia" w:hAnsi="Times New Roman"/>
          <w:lang w:bidi="fa-IR"/>
        </w:rPr>
        <w:t>PEgMA/(AO)OM-MMt</w:t>
      </w:r>
      <w:r>
        <w:rPr>
          <w:rFonts w:ascii="Times New Roman" w:eastAsiaTheme="minorEastAsia" w:hAnsi="Times New Roman" w:hint="cs"/>
          <w:rtl/>
          <w:lang w:bidi="fa-IR"/>
        </w:rPr>
        <w:t xml:space="preserve"> به عنوان تابعی از زمان اکسایش حرارتی، </w:t>
      </w:r>
      <w:r>
        <w:rPr>
          <w:rFonts w:ascii="Times New Roman" w:eastAsiaTheme="minorEastAsia" w:hAnsi="Times New Roman"/>
          <w:lang w:bidi="fa-IR"/>
        </w:rPr>
        <w:t>(c)</w:t>
      </w:r>
      <w:r>
        <w:rPr>
          <w:rFonts w:ascii="Times New Roman" w:eastAsiaTheme="minorEastAsia" w:hAnsi="Times New Roman" w:hint="cs"/>
          <w:rtl/>
          <w:lang w:bidi="fa-IR"/>
        </w:rPr>
        <w:t xml:space="preserve"> نمودارهای ویسکوزیته و </w:t>
      </w:r>
      <w:r>
        <w:rPr>
          <w:rFonts w:ascii="Times New Roman" w:eastAsiaTheme="minorEastAsia" w:hAnsi="Times New Roman"/>
          <w:lang w:bidi="fa-IR"/>
        </w:rPr>
        <w:t>(d)</w:t>
      </w:r>
      <w:r>
        <w:rPr>
          <w:rFonts w:ascii="Times New Roman" w:eastAsiaTheme="minorEastAsia" w:hAnsi="Times New Roman" w:hint="cs"/>
          <w:rtl/>
          <w:lang w:bidi="fa-IR"/>
        </w:rPr>
        <w:t xml:space="preserve"> روند ویسکوزیته نرمال شده برای همه نمونه ها بر پایه </w:t>
      </w:r>
      <w:r>
        <w:rPr>
          <w:rFonts w:ascii="Times New Roman" w:eastAsiaTheme="minorEastAsia" w:hAnsi="Times New Roman"/>
          <w:lang w:bidi="fa-IR"/>
        </w:rPr>
        <w:t>PEgMA</w:t>
      </w:r>
    </w:p>
    <w:p w:rsidR="006214AB" w:rsidRDefault="006214AB" w:rsidP="005C32CF">
      <w:pPr>
        <w:rPr>
          <w:rFonts w:ascii="Times New Roman" w:eastAsiaTheme="minorEastAsia" w:hAnsi="Times New Roman"/>
          <w:rtl/>
          <w:lang w:bidi="fa-IR"/>
        </w:rPr>
      </w:pPr>
      <w:r>
        <w:rPr>
          <w:rFonts w:ascii="Times New Roman" w:eastAsiaTheme="minorEastAsia" w:hAnsi="Times New Roman" w:hint="cs"/>
          <w:rtl/>
          <w:lang w:bidi="fa-IR"/>
        </w:rPr>
        <w:t xml:space="preserve">شکل 9 طیف </w:t>
      </w:r>
      <w:r>
        <w:rPr>
          <w:rFonts w:ascii="Times New Roman" w:eastAsiaTheme="minorEastAsia" w:hAnsi="Times New Roman"/>
          <w:lang w:bidi="fa-IR"/>
        </w:rPr>
        <w:t>FTIR</w:t>
      </w:r>
      <w:r>
        <w:rPr>
          <w:rFonts w:ascii="Times New Roman" w:eastAsiaTheme="minorEastAsia" w:hAnsi="Times New Roman" w:hint="cs"/>
          <w:rtl/>
          <w:lang w:bidi="fa-IR"/>
        </w:rPr>
        <w:t xml:space="preserve"> </w:t>
      </w:r>
      <w:r>
        <w:rPr>
          <w:rFonts w:ascii="Times New Roman" w:eastAsiaTheme="minorEastAsia" w:hAnsi="Times New Roman"/>
          <w:lang w:bidi="fa-IR"/>
        </w:rPr>
        <w:t>(a)</w:t>
      </w:r>
      <w:r>
        <w:rPr>
          <w:rFonts w:ascii="Times New Roman" w:eastAsiaTheme="minorEastAsia" w:hAnsi="Times New Roman" w:hint="cs"/>
          <w:rtl/>
          <w:lang w:bidi="fa-IR"/>
        </w:rPr>
        <w:t xml:space="preserve"> </w:t>
      </w:r>
      <w:r>
        <w:rPr>
          <w:rFonts w:ascii="Times New Roman" w:eastAsiaTheme="minorEastAsia" w:hAnsi="Times New Roman"/>
          <w:lang w:bidi="fa-IR"/>
        </w:rPr>
        <w:t>PE</w:t>
      </w:r>
      <w:r>
        <w:rPr>
          <w:rFonts w:ascii="Times New Roman" w:eastAsiaTheme="minorEastAsia" w:hAnsi="Times New Roman" w:hint="cs"/>
          <w:rtl/>
          <w:lang w:bidi="fa-IR"/>
        </w:rPr>
        <w:t xml:space="preserve"> </w:t>
      </w:r>
      <w:r>
        <w:rPr>
          <w:rFonts w:ascii="Times New Roman" w:eastAsiaTheme="minorEastAsia" w:hAnsi="Times New Roman"/>
          <w:lang w:bidi="fa-IR"/>
        </w:rPr>
        <w:t>(b)</w:t>
      </w:r>
      <w:r>
        <w:rPr>
          <w:rFonts w:ascii="Times New Roman" w:eastAsiaTheme="minorEastAsia" w:hAnsi="Times New Roman" w:hint="cs"/>
          <w:rtl/>
          <w:lang w:bidi="fa-IR"/>
        </w:rPr>
        <w:t xml:space="preserve"> </w:t>
      </w:r>
      <w:r>
        <w:rPr>
          <w:rFonts w:ascii="Times New Roman" w:eastAsiaTheme="minorEastAsia" w:hAnsi="Times New Roman"/>
          <w:lang w:bidi="fa-IR"/>
        </w:rPr>
        <w:t>PE/OM-MMt</w:t>
      </w:r>
      <w:r>
        <w:rPr>
          <w:rFonts w:ascii="Times New Roman" w:eastAsiaTheme="minorEastAsia" w:hAnsi="Times New Roman" w:hint="cs"/>
          <w:rtl/>
          <w:lang w:bidi="fa-IR"/>
        </w:rPr>
        <w:t xml:space="preserve">، </w:t>
      </w:r>
      <w:r>
        <w:rPr>
          <w:rFonts w:ascii="Times New Roman" w:eastAsiaTheme="minorEastAsia" w:hAnsi="Times New Roman"/>
          <w:lang w:bidi="fa-IR"/>
        </w:rPr>
        <w:t>(c)</w:t>
      </w:r>
      <w:r>
        <w:rPr>
          <w:rFonts w:ascii="Times New Roman" w:eastAsiaTheme="minorEastAsia" w:hAnsi="Times New Roman" w:hint="cs"/>
          <w:rtl/>
          <w:lang w:bidi="fa-IR"/>
        </w:rPr>
        <w:t xml:space="preserve"> </w:t>
      </w:r>
      <w:r w:rsidR="002807B3">
        <w:rPr>
          <w:rFonts w:ascii="Times New Roman" w:eastAsiaTheme="minorEastAsia" w:hAnsi="Times New Roman"/>
          <w:lang w:bidi="fa-IR"/>
        </w:rPr>
        <w:t>PE/(AO)OM-MMt</w:t>
      </w:r>
      <w:r w:rsidR="002807B3">
        <w:rPr>
          <w:rFonts w:ascii="Times New Roman" w:eastAsiaTheme="minorEastAsia" w:hAnsi="Times New Roman" w:hint="cs"/>
          <w:rtl/>
          <w:lang w:bidi="fa-IR"/>
        </w:rPr>
        <w:t xml:space="preserve"> و </w:t>
      </w:r>
      <w:r w:rsidR="002807B3">
        <w:rPr>
          <w:rFonts w:ascii="Times New Roman" w:eastAsiaTheme="minorEastAsia" w:hAnsi="Times New Roman"/>
          <w:lang w:bidi="fa-IR"/>
        </w:rPr>
        <w:t>(d)</w:t>
      </w:r>
      <w:r w:rsidR="002807B3">
        <w:rPr>
          <w:rFonts w:ascii="Times New Roman" w:eastAsiaTheme="minorEastAsia" w:hAnsi="Times New Roman" w:hint="cs"/>
          <w:rtl/>
          <w:lang w:bidi="fa-IR"/>
        </w:rPr>
        <w:t xml:space="preserve"> شاخص کربونیل همه نمونه‌های بررسی شده به عنوان تابعی از زمان اکسایش نوری</w:t>
      </w:r>
    </w:p>
    <w:p w:rsidR="002807B3" w:rsidRPr="00810C01" w:rsidRDefault="002807B3" w:rsidP="005C32CF">
      <w:pPr>
        <w:rPr>
          <w:rFonts w:ascii="Times New Roman" w:eastAsiaTheme="minorEastAsia" w:hAnsi="Times New Roman" w:hint="cs"/>
          <w:rtl/>
          <w:lang w:bidi="fa-IR"/>
        </w:rPr>
      </w:pPr>
      <w:r>
        <w:rPr>
          <w:rFonts w:ascii="Times New Roman" w:eastAsiaTheme="minorEastAsia" w:hAnsi="Times New Roman" w:hint="cs"/>
          <w:rtl/>
          <w:lang w:bidi="fa-IR"/>
        </w:rPr>
        <w:t xml:space="preserve">شکل 10 </w:t>
      </w:r>
      <w:r w:rsidR="00465F10">
        <w:rPr>
          <w:rFonts w:ascii="Times New Roman" w:eastAsiaTheme="minorEastAsia" w:hAnsi="Times New Roman" w:hint="cs"/>
          <w:rtl/>
          <w:lang w:bidi="fa-IR"/>
        </w:rPr>
        <w:t xml:space="preserve">طیف </w:t>
      </w:r>
      <w:r w:rsidR="00465F10">
        <w:rPr>
          <w:rFonts w:ascii="Times New Roman" w:eastAsiaTheme="minorEastAsia" w:hAnsi="Times New Roman"/>
          <w:lang w:bidi="fa-IR"/>
        </w:rPr>
        <w:t>FTIR</w:t>
      </w:r>
      <w:r w:rsidR="00465F10">
        <w:rPr>
          <w:rFonts w:ascii="Times New Roman" w:eastAsiaTheme="minorEastAsia" w:hAnsi="Times New Roman" w:hint="cs"/>
          <w:rtl/>
          <w:lang w:bidi="fa-IR"/>
        </w:rPr>
        <w:t xml:space="preserve"> </w:t>
      </w:r>
      <w:r w:rsidR="00465F10">
        <w:rPr>
          <w:rFonts w:ascii="Times New Roman" w:eastAsiaTheme="minorEastAsia" w:hAnsi="Times New Roman"/>
          <w:lang w:bidi="fa-IR"/>
        </w:rPr>
        <w:t>(a)</w:t>
      </w:r>
      <w:r w:rsidR="00465F10">
        <w:rPr>
          <w:rFonts w:ascii="Times New Roman" w:eastAsiaTheme="minorEastAsia" w:hAnsi="Times New Roman" w:hint="cs"/>
          <w:rtl/>
          <w:lang w:bidi="fa-IR"/>
        </w:rPr>
        <w:t xml:space="preserve"> </w:t>
      </w:r>
      <w:r w:rsidR="00465F10">
        <w:rPr>
          <w:rFonts w:ascii="Times New Roman" w:eastAsiaTheme="minorEastAsia" w:hAnsi="Times New Roman"/>
          <w:lang w:bidi="fa-IR"/>
        </w:rPr>
        <w:t>PEgMA</w:t>
      </w:r>
      <w:r w:rsidR="00465F10">
        <w:rPr>
          <w:rFonts w:ascii="Times New Roman" w:eastAsiaTheme="minorEastAsia" w:hAnsi="Times New Roman" w:hint="cs"/>
          <w:rtl/>
          <w:lang w:bidi="fa-IR"/>
        </w:rPr>
        <w:t>،</w:t>
      </w:r>
      <w:r w:rsidR="00465F10">
        <w:rPr>
          <w:rFonts w:ascii="Times New Roman" w:eastAsiaTheme="minorEastAsia" w:hAnsi="Times New Roman"/>
          <w:lang w:bidi="fa-IR"/>
        </w:rPr>
        <w:t>(b)</w:t>
      </w:r>
      <w:r w:rsidR="00465F10">
        <w:rPr>
          <w:rFonts w:ascii="Times New Roman" w:eastAsiaTheme="minorEastAsia" w:hAnsi="Times New Roman" w:hint="cs"/>
          <w:rtl/>
          <w:lang w:bidi="fa-IR"/>
        </w:rPr>
        <w:t xml:space="preserve"> </w:t>
      </w:r>
      <w:r w:rsidR="00465F10">
        <w:rPr>
          <w:rFonts w:ascii="Times New Roman" w:eastAsiaTheme="minorEastAsia" w:hAnsi="Times New Roman"/>
          <w:lang w:bidi="fa-IR"/>
        </w:rPr>
        <w:t>PEgMA/OM-MMt</w:t>
      </w:r>
      <w:r w:rsidR="00465F10">
        <w:rPr>
          <w:rFonts w:ascii="Times New Roman" w:eastAsiaTheme="minorEastAsia" w:hAnsi="Times New Roman" w:hint="cs"/>
          <w:rtl/>
          <w:lang w:bidi="fa-IR"/>
        </w:rPr>
        <w:t xml:space="preserve">، </w:t>
      </w:r>
      <w:r w:rsidR="00465F10">
        <w:rPr>
          <w:rFonts w:ascii="Times New Roman" w:eastAsiaTheme="minorEastAsia" w:hAnsi="Times New Roman"/>
          <w:lang w:bidi="fa-IR"/>
        </w:rPr>
        <w:t>(c)</w:t>
      </w:r>
      <w:r w:rsidR="00465F10">
        <w:rPr>
          <w:rFonts w:ascii="Times New Roman" w:eastAsiaTheme="minorEastAsia" w:hAnsi="Times New Roman" w:hint="cs"/>
          <w:rtl/>
          <w:lang w:bidi="fa-IR"/>
        </w:rPr>
        <w:t xml:space="preserve"> </w:t>
      </w:r>
      <w:r w:rsidR="00465F10">
        <w:rPr>
          <w:rFonts w:ascii="Times New Roman" w:eastAsiaTheme="minorEastAsia" w:hAnsi="Times New Roman"/>
          <w:lang w:bidi="fa-IR"/>
        </w:rPr>
        <w:t>PEgMA/(AO)OM-MMt</w:t>
      </w:r>
      <w:r w:rsidR="00465F10">
        <w:rPr>
          <w:rFonts w:ascii="Times New Roman" w:eastAsiaTheme="minorEastAsia" w:hAnsi="Times New Roman" w:hint="cs"/>
          <w:rtl/>
          <w:lang w:bidi="fa-IR"/>
        </w:rPr>
        <w:t xml:space="preserve"> و </w:t>
      </w:r>
      <w:r w:rsidR="00465F10">
        <w:rPr>
          <w:rFonts w:ascii="Times New Roman" w:eastAsiaTheme="minorEastAsia" w:hAnsi="Times New Roman"/>
          <w:lang w:bidi="fa-IR"/>
        </w:rPr>
        <w:t>(d)</w:t>
      </w:r>
      <w:r w:rsidR="00465F10">
        <w:rPr>
          <w:rFonts w:ascii="Times New Roman" w:eastAsiaTheme="minorEastAsia" w:hAnsi="Times New Roman" w:hint="cs"/>
          <w:rtl/>
          <w:lang w:bidi="fa-IR"/>
        </w:rPr>
        <w:t xml:space="preserve"> شاخص کربونیل همه نمونه</w:t>
      </w:r>
      <w:r w:rsidR="00990FDE">
        <w:rPr>
          <w:rFonts w:ascii="Times New Roman" w:eastAsiaTheme="minorEastAsia" w:hAnsi="Times New Roman" w:hint="cs"/>
          <w:rtl/>
          <w:lang w:bidi="fa-IR"/>
        </w:rPr>
        <w:t>‌</w:t>
      </w:r>
      <w:r w:rsidR="00465F10">
        <w:rPr>
          <w:rFonts w:ascii="Times New Roman" w:eastAsiaTheme="minorEastAsia" w:hAnsi="Times New Roman" w:hint="cs"/>
          <w:rtl/>
          <w:lang w:bidi="fa-IR"/>
        </w:rPr>
        <w:t>های بررسی شده به عنوان تابعی از زمان اکسایش نوری</w:t>
      </w:r>
    </w:p>
    <w:sectPr w:rsidR="002807B3" w:rsidRPr="00810C01" w:rsidSect="00632478">
      <w:type w:val="continuous"/>
      <w:pgSz w:w="12240" w:h="15840"/>
      <w:pgMar w:top="1440" w:right="1440" w:bottom="1440" w:left="1440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1E" w:rsidRDefault="00E7471E" w:rsidP="00D51F3D">
      <w:pPr>
        <w:spacing w:after="0"/>
      </w:pPr>
      <w:r>
        <w:separator/>
      </w:r>
    </w:p>
  </w:endnote>
  <w:endnote w:type="continuationSeparator" w:id="0">
    <w:p w:rsidR="00E7471E" w:rsidRDefault="00E7471E" w:rsidP="00D51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vOTb92eb7df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3180f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1E" w:rsidRDefault="00E7471E" w:rsidP="00D51F3D">
      <w:pPr>
        <w:spacing w:after="0"/>
      </w:pPr>
      <w:r>
        <w:separator/>
      </w:r>
    </w:p>
  </w:footnote>
  <w:footnote w:type="continuationSeparator" w:id="0">
    <w:p w:rsidR="00E7471E" w:rsidRDefault="00E7471E" w:rsidP="00D51F3D">
      <w:pPr>
        <w:spacing w:after="0"/>
      </w:pPr>
      <w:r>
        <w:continuationSeparator/>
      </w:r>
    </w:p>
  </w:footnote>
  <w:footnote w:id="1">
    <w:p w:rsidR="00632478" w:rsidRDefault="00632478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مسئول مکاتبات</w:t>
      </w:r>
    </w:p>
    <w:p w:rsidR="00632478" w:rsidRDefault="00632478">
      <w:pPr>
        <w:pStyle w:val="FootnoteText"/>
        <w:rPr>
          <w:rFonts w:hint="cs"/>
          <w:lang w:bidi="fa-IR"/>
        </w:rPr>
      </w:pPr>
      <w:r>
        <w:rPr>
          <w:rFonts w:ascii="AdvOTb92eb7df.I" w:hAnsi="AdvOTb92eb7df.I" w:cs="AdvOTb92eb7df.I"/>
          <w:color w:val="000000"/>
          <w:sz w:val="13"/>
          <w:szCs w:val="13"/>
        </w:rPr>
        <w:t xml:space="preserve">E-mail address: </w:t>
      </w:r>
      <w:r>
        <w:rPr>
          <w:rFonts w:ascii="AdvOT863180fb" w:hAnsi="AdvOT863180fb" w:cs="AdvOT863180fb"/>
          <w:color w:val="2197D2"/>
          <w:sz w:val="13"/>
          <w:szCs w:val="13"/>
        </w:rPr>
        <w:t xml:space="preserve">nadka.dintcheva@unipa.it </w:t>
      </w:r>
      <w:r>
        <w:rPr>
          <w:rFonts w:ascii="AdvOT863180fb" w:hAnsi="AdvOT863180fb" w:cs="AdvOT863180fb"/>
          <w:color w:val="000000"/>
          <w:sz w:val="13"/>
          <w:szCs w:val="13"/>
        </w:rPr>
        <w:t>(N.T. Dintcheva).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7258D"/>
    <w:multiLevelType w:val="hybridMultilevel"/>
    <w:tmpl w:val="8B0AA15A"/>
    <w:lvl w:ilvl="0" w:tplc="498CE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9718C"/>
    <w:multiLevelType w:val="hybridMultilevel"/>
    <w:tmpl w:val="D778BDAA"/>
    <w:lvl w:ilvl="0" w:tplc="B53A263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3D"/>
    <w:rsid w:val="00005F7F"/>
    <w:rsid w:val="00025A1B"/>
    <w:rsid w:val="000274C1"/>
    <w:rsid w:val="00031632"/>
    <w:rsid w:val="00042878"/>
    <w:rsid w:val="000743F0"/>
    <w:rsid w:val="000769AC"/>
    <w:rsid w:val="000846EF"/>
    <w:rsid w:val="000A241B"/>
    <w:rsid w:val="000D0691"/>
    <w:rsid w:val="000E033F"/>
    <w:rsid w:val="000E2A08"/>
    <w:rsid w:val="001213A1"/>
    <w:rsid w:val="00133AF6"/>
    <w:rsid w:val="00160482"/>
    <w:rsid w:val="00186675"/>
    <w:rsid w:val="00192DE2"/>
    <w:rsid w:val="001D174F"/>
    <w:rsid w:val="00217708"/>
    <w:rsid w:val="0025187D"/>
    <w:rsid w:val="00275182"/>
    <w:rsid w:val="002807B3"/>
    <w:rsid w:val="00294334"/>
    <w:rsid w:val="00294FE8"/>
    <w:rsid w:val="002B01F3"/>
    <w:rsid w:val="002B34BE"/>
    <w:rsid w:val="002B7B30"/>
    <w:rsid w:val="002C0CAB"/>
    <w:rsid w:val="002C1028"/>
    <w:rsid w:val="0035635A"/>
    <w:rsid w:val="003760F3"/>
    <w:rsid w:val="003976F7"/>
    <w:rsid w:val="003A0D24"/>
    <w:rsid w:val="003D08DD"/>
    <w:rsid w:val="003E0275"/>
    <w:rsid w:val="003E58B0"/>
    <w:rsid w:val="003F0DAF"/>
    <w:rsid w:val="0040430B"/>
    <w:rsid w:val="00424396"/>
    <w:rsid w:val="00430D68"/>
    <w:rsid w:val="004444BA"/>
    <w:rsid w:val="004503BE"/>
    <w:rsid w:val="0045708B"/>
    <w:rsid w:val="00465F10"/>
    <w:rsid w:val="00474090"/>
    <w:rsid w:val="00495FB5"/>
    <w:rsid w:val="004A4DD2"/>
    <w:rsid w:val="004B3171"/>
    <w:rsid w:val="004B360B"/>
    <w:rsid w:val="004C137D"/>
    <w:rsid w:val="00500909"/>
    <w:rsid w:val="00503864"/>
    <w:rsid w:val="0051040A"/>
    <w:rsid w:val="0052206E"/>
    <w:rsid w:val="00530B9D"/>
    <w:rsid w:val="005312FF"/>
    <w:rsid w:val="00567D15"/>
    <w:rsid w:val="005733D9"/>
    <w:rsid w:val="0058017B"/>
    <w:rsid w:val="005A6335"/>
    <w:rsid w:val="005B68D4"/>
    <w:rsid w:val="005C32CF"/>
    <w:rsid w:val="005D2F89"/>
    <w:rsid w:val="005D7B6B"/>
    <w:rsid w:val="0061686F"/>
    <w:rsid w:val="006214AB"/>
    <w:rsid w:val="00632478"/>
    <w:rsid w:val="00633574"/>
    <w:rsid w:val="006419D7"/>
    <w:rsid w:val="00652558"/>
    <w:rsid w:val="00660F30"/>
    <w:rsid w:val="00683A9B"/>
    <w:rsid w:val="006B6727"/>
    <w:rsid w:val="006C4163"/>
    <w:rsid w:val="006D2217"/>
    <w:rsid w:val="006E2EFE"/>
    <w:rsid w:val="006E4B7F"/>
    <w:rsid w:val="006F3F35"/>
    <w:rsid w:val="00725D24"/>
    <w:rsid w:val="0073687F"/>
    <w:rsid w:val="00754436"/>
    <w:rsid w:val="007769F5"/>
    <w:rsid w:val="0078752A"/>
    <w:rsid w:val="00796B87"/>
    <w:rsid w:val="007A7BE2"/>
    <w:rsid w:val="007B1BB0"/>
    <w:rsid w:val="007C550C"/>
    <w:rsid w:val="007D52BC"/>
    <w:rsid w:val="007D6899"/>
    <w:rsid w:val="007E67D4"/>
    <w:rsid w:val="007F394A"/>
    <w:rsid w:val="00800C21"/>
    <w:rsid w:val="00802BCD"/>
    <w:rsid w:val="00805A31"/>
    <w:rsid w:val="00810C01"/>
    <w:rsid w:val="008150C6"/>
    <w:rsid w:val="008520C5"/>
    <w:rsid w:val="00875266"/>
    <w:rsid w:val="008768AC"/>
    <w:rsid w:val="0089061E"/>
    <w:rsid w:val="00892FFD"/>
    <w:rsid w:val="008A3465"/>
    <w:rsid w:val="008A42FD"/>
    <w:rsid w:val="00912FBF"/>
    <w:rsid w:val="00990FDE"/>
    <w:rsid w:val="00993B49"/>
    <w:rsid w:val="009B21A0"/>
    <w:rsid w:val="009B62BD"/>
    <w:rsid w:val="009D191C"/>
    <w:rsid w:val="009E3943"/>
    <w:rsid w:val="00A0703D"/>
    <w:rsid w:val="00A652F3"/>
    <w:rsid w:val="00A655E6"/>
    <w:rsid w:val="00A754BA"/>
    <w:rsid w:val="00AA3DB8"/>
    <w:rsid w:val="00AB3B88"/>
    <w:rsid w:val="00AD0DB8"/>
    <w:rsid w:val="00B10D0B"/>
    <w:rsid w:val="00B233E7"/>
    <w:rsid w:val="00B4184B"/>
    <w:rsid w:val="00B47B74"/>
    <w:rsid w:val="00B856A6"/>
    <w:rsid w:val="00BC7D25"/>
    <w:rsid w:val="00BD3DB8"/>
    <w:rsid w:val="00C062E7"/>
    <w:rsid w:val="00C107C4"/>
    <w:rsid w:val="00C346D0"/>
    <w:rsid w:val="00C6713A"/>
    <w:rsid w:val="00C94C9A"/>
    <w:rsid w:val="00CD6425"/>
    <w:rsid w:val="00CE6935"/>
    <w:rsid w:val="00D00BDA"/>
    <w:rsid w:val="00D04381"/>
    <w:rsid w:val="00D10412"/>
    <w:rsid w:val="00D22EFF"/>
    <w:rsid w:val="00D25B31"/>
    <w:rsid w:val="00D3239A"/>
    <w:rsid w:val="00D51F3D"/>
    <w:rsid w:val="00D701FE"/>
    <w:rsid w:val="00DA3873"/>
    <w:rsid w:val="00DA5F18"/>
    <w:rsid w:val="00DC2E84"/>
    <w:rsid w:val="00DC4BE0"/>
    <w:rsid w:val="00DF0536"/>
    <w:rsid w:val="00E14D96"/>
    <w:rsid w:val="00E201FE"/>
    <w:rsid w:val="00E24DB5"/>
    <w:rsid w:val="00E30DDA"/>
    <w:rsid w:val="00E53886"/>
    <w:rsid w:val="00E53DCC"/>
    <w:rsid w:val="00E554C6"/>
    <w:rsid w:val="00E60D4D"/>
    <w:rsid w:val="00E60F43"/>
    <w:rsid w:val="00E7471E"/>
    <w:rsid w:val="00E81C6E"/>
    <w:rsid w:val="00F12537"/>
    <w:rsid w:val="00F174D8"/>
    <w:rsid w:val="00F17B1F"/>
    <w:rsid w:val="00F31798"/>
    <w:rsid w:val="00F46AB9"/>
    <w:rsid w:val="00F66580"/>
    <w:rsid w:val="00F81B28"/>
    <w:rsid w:val="00F858F2"/>
    <w:rsid w:val="00F8720C"/>
    <w:rsid w:val="00F93402"/>
    <w:rsid w:val="00F97C68"/>
    <w:rsid w:val="00FB1A79"/>
    <w:rsid w:val="00FB44CD"/>
    <w:rsid w:val="00FC3B7E"/>
    <w:rsid w:val="00FC4D74"/>
    <w:rsid w:val="00FC52A5"/>
    <w:rsid w:val="00FD00F1"/>
    <w:rsid w:val="00FE45A3"/>
    <w:rsid w:val="00FF124C"/>
    <w:rsid w:val="00FF38FB"/>
    <w:rsid w:val="00FF4CF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9821"/>
  <w15:chartTrackingRefBased/>
  <w15:docId w15:val="{EB673342-2668-453C-8D9A-5E5D3545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98"/>
    <w:pPr>
      <w:bidi/>
      <w:spacing w:line="240" w:lineRule="auto"/>
    </w:pPr>
    <w:rPr>
      <w:rFonts w:asciiTheme="majorBidi" w:hAnsiTheme="majorBidi" w:cs="B Nazani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1F3D"/>
    <w:pPr>
      <w:widowControl w:val="0"/>
      <w:spacing w:after="0"/>
      <w:jc w:val="lowKashida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F3D"/>
    <w:rPr>
      <w:rFonts w:asciiTheme="majorBidi" w:hAnsiTheme="majorBidi"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1F3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1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1F3D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D5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17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7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7B74"/>
    <w:rPr>
      <w:rFonts w:asciiTheme="majorBidi" w:hAnsiTheme="majorBidi" w:cs="B Nazanin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7B74"/>
    <w:rPr>
      <w:rFonts w:asciiTheme="majorBidi" w:hAnsiTheme="majorBidi" w:cs="B Nazani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D02B-CCF9-45DA-8EAB-687E7A22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8</Pages>
  <Words>3724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93</cp:revision>
  <dcterms:created xsi:type="dcterms:W3CDTF">2018-03-28T03:52:00Z</dcterms:created>
  <dcterms:modified xsi:type="dcterms:W3CDTF">2018-03-29T14:51:00Z</dcterms:modified>
</cp:coreProperties>
</file>